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F3" w:rsidRDefault="00B727F3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7FEDB9B2" wp14:editId="5DF9DF51">
            <wp:extent cx="5581816" cy="1138296"/>
            <wp:effectExtent l="0" t="0" r="0" b="5080"/>
            <wp:docPr id="1" name="Imagen 1" descr="https://storage.unitedwebnetwork.com/files/458/4a88134c9e74faee98cf903e63805b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unitedwebnetwork.com/files/458/4a88134c9e74faee98cf903e63805b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13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7F3" w:rsidRDefault="00B727F3">
      <w:pPr>
        <w:rPr>
          <w:lang w:val="en-US"/>
        </w:rPr>
      </w:pPr>
    </w:p>
    <w:p w:rsidR="00955625" w:rsidRPr="00786573" w:rsidRDefault="00786573">
      <w:pPr>
        <w:rPr>
          <w:lang w:val="en-US"/>
        </w:rPr>
      </w:pPr>
      <w:r w:rsidRPr="00786573">
        <w:rPr>
          <w:lang w:val="en-US"/>
        </w:rPr>
        <w:t>Dear colleagues</w:t>
      </w:r>
      <w:r w:rsidR="00C27460" w:rsidRPr="00786573">
        <w:rPr>
          <w:lang w:val="en-US"/>
        </w:rPr>
        <w:t>,</w:t>
      </w:r>
    </w:p>
    <w:p w:rsidR="00C27460" w:rsidRPr="00B727F3" w:rsidRDefault="00C27460">
      <w:pPr>
        <w:rPr>
          <w:sz w:val="14"/>
          <w:lang w:val="en-US"/>
        </w:rPr>
      </w:pPr>
    </w:p>
    <w:p w:rsidR="00C96539" w:rsidRDefault="008E22B1" w:rsidP="004D1B74">
      <w:pPr>
        <w:rPr>
          <w:lang w:val="en-US"/>
        </w:rPr>
      </w:pPr>
      <w:r>
        <w:rPr>
          <w:lang w:val="en-US"/>
        </w:rPr>
        <w:tab/>
      </w:r>
      <w:r w:rsidR="004D1B74" w:rsidRPr="004D1B74">
        <w:rPr>
          <w:lang w:val="en-US"/>
        </w:rPr>
        <w:t>We are pleased to invite you to submit your contributions to the 1.5 Symposium of the 36th IGC on “</w:t>
      </w:r>
      <w:r w:rsidR="004D1B74" w:rsidRPr="00C96539">
        <w:rPr>
          <w:b/>
          <w:lang w:val="en-US"/>
        </w:rPr>
        <w:t>Geosciences, Art and Heritage</w:t>
      </w:r>
      <w:r w:rsidR="004D1B74" w:rsidRPr="004D1B74">
        <w:rPr>
          <w:lang w:val="en-US"/>
        </w:rPr>
        <w:t>”</w:t>
      </w:r>
      <w:r w:rsidR="00C96539">
        <w:rPr>
          <w:lang w:val="en-US"/>
        </w:rPr>
        <w:t xml:space="preserve">, the description of which is given below. </w:t>
      </w:r>
    </w:p>
    <w:p w:rsidR="00C96539" w:rsidRDefault="00C96539" w:rsidP="004D1B74">
      <w:pPr>
        <w:rPr>
          <w:lang w:val="en-US"/>
        </w:rPr>
      </w:pPr>
      <w:r>
        <w:rPr>
          <w:lang w:val="en-US"/>
        </w:rPr>
        <w:tab/>
      </w:r>
      <w:r w:rsidR="004D1B74" w:rsidRPr="004D1B74">
        <w:rPr>
          <w:lang w:val="en-US"/>
        </w:rPr>
        <w:t xml:space="preserve">Please carefully read the “Terms and Conditions” and follow the instructions given by the organizers at </w:t>
      </w:r>
      <w:r w:rsidR="004D1B74" w:rsidRPr="00C96539">
        <w:rPr>
          <w:i/>
          <w:lang w:val="en-US"/>
        </w:rPr>
        <w:t>https://www.36igc.org/abstract-submission</w:t>
      </w:r>
      <w:r w:rsidR="004D1B74" w:rsidRPr="004D1B74">
        <w:rPr>
          <w:lang w:val="en-US"/>
        </w:rPr>
        <w:t xml:space="preserve"> to submit your abstract/s.</w:t>
      </w:r>
      <w:r w:rsidR="00274F2C">
        <w:rPr>
          <w:lang w:val="en-US"/>
        </w:rPr>
        <w:t xml:space="preserve"> </w:t>
      </w:r>
    </w:p>
    <w:p w:rsidR="004D1B74" w:rsidRPr="00786573" w:rsidRDefault="00C96539" w:rsidP="004D1B74">
      <w:pPr>
        <w:rPr>
          <w:lang w:val="en-US"/>
        </w:rPr>
      </w:pPr>
      <w:r>
        <w:rPr>
          <w:lang w:val="en-US"/>
        </w:rPr>
        <w:tab/>
      </w:r>
      <w:r w:rsidR="004D1B74" w:rsidRPr="004D1B74">
        <w:rPr>
          <w:lang w:val="en-US"/>
        </w:rPr>
        <w:t>Take into consideration that reception of Abstracts is already open and will close on 31</w:t>
      </w:r>
      <w:r w:rsidR="004D1B74" w:rsidRPr="004D1B74">
        <w:rPr>
          <w:vertAlign w:val="superscript"/>
          <w:lang w:val="en-US"/>
        </w:rPr>
        <w:t>st</w:t>
      </w:r>
      <w:r w:rsidR="004D1B74" w:rsidRPr="004D1B74">
        <w:rPr>
          <w:lang w:val="en-US"/>
        </w:rPr>
        <w:t xml:space="preserve"> August, 2019.</w:t>
      </w:r>
    </w:p>
    <w:p w:rsidR="004D1B74" w:rsidRPr="00B727F3" w:rsidRDefault="004D1B74" w:rsidP="00C27460">
      <w:pPr>
        <w:rPr>
          <w:sz w:val="14"/>
          <w:lang w:val="en-US"/>
        </w:rPr>
      </w:pPr>
    </w:p>
    <w:p w:rsidR="004D1B74" w:rsidRPr="00C96539" w:rsidRDefault="004D1B74" w:rsidP="004D1B74">
      <w:pPr>
        <w:rPr>
          <w:b/>
          <w:lang w:val="en-US"/>
        </w:rPr>
      </w:pPr>
      <w:r w:rsidRPr="00C96539">
        <w:rPr>
          <w:b/>
          <w:lang w:val="en-US"/>
        </w:rPr>
        <w:t>Scope of the 1.5 Symposium – GEOSCIENCES, ART AND HERITAGE</w:t>
      </w:r>
    </w:p>
    <w:p w:rsidR="004D1B74" w:rsidRPr="004D1B74" w:rsidRDefault="00274F2C" w:rsidP="004D1B74">
      <w:pPr>
        <w:rPr>
          <w:lang w:val="en-US"/>
        </w:rPr>
      </w:pPr>
      <w:r>
        <w:rPr>
          <w:lang w:val="en-US"/>
        </w:rPr>
        <w:tab/>
      </w:r>
      <w:r w:rsidR="004D1B74" w:rsidRPr="004D1B74">
        <w:rPr>
          <w:lang w:val="en-US"/>
        </w:rPr>
        <w:t xml:space="preserve">This Symposium aims to bring together geoscientists, art restorers, curators and artists around their </w:t>
      </w:r>
      <w:r w:rsidR="0018178E">
        <w:rPr>
          <w:lang w:val="en-US"/>
        </w:rPr>
        <w:t>common</w:t>
      </w:r>
      <w:r w:rsidR="004D1B74" w:rsidRPr="004D1B74">
        <w:rPr>
          <w:lang w:val="en-US"/>
        </w:rPr>
        <w:t xml:space="preserve"> interest in Geosciences in general</w:t>
      </w:r>
      <w:r w:rsidR="0018178E">
        <w:rPr>
          <w:lang w:val="en-US"/>
        </w:rPr>
        <w:t xml:space="preserve"> and in</w:t>
      </w:r>
      <w:r w:rsidR="004D1B74" w:rsidRPr="004D1B74">
        <w:rPr>
          <w:lang w:val="en-US"/>
        </w:rPr>
        <w:t xml:space="preserve"> minerals and rocks in particular, to present, share and discuss their findings, products and proposals.</w:t>
      </w:r>
    </w:p>
    <w:p w:rsidR="004D1B74" w:rsidRPr="00786573" w:rsidRDefault="00274F2C" w:rsidP="004D1B74">
      <w:pPr>
        <w:rPr>
          <w:lang w:val="en-US"/>
        </w:rPr>
      </w:pPr>
      <w:r>
        <w:rPr>
          <w:lang w:val="en-US"/>
        </w:rPr>
        <w:tab/>
      </w:r>
      <w:r w:rsidR="004D1B74" w:rsidRPr="004D1B74">
        <w:rPr>
          <w:lang w:val="en-US"/>
        </w:rPr>
        <w:t xml:space="preserve">There is an intense and lasting relationship between Geosciences and Art from ancient stone-made works of art, like the Venus of </w:t>
      </w:r>
      <w:proofErr w:type="spellStart"/>
      <w:r w:rsidR="004D1B74" w:rsidRPr="004D1B74">
        <w:rPr>
          <w:lang w:val="en-US"/>
        </w:rPr>
        <w:t>Willendorf</w:t>
      </w:r>
      <w:proofErr w:type="spellEnd"/>
      <w:r w:rsidR="004D1B74" w:rsidRPr="004D1B74">
        <w:rPr>
          <w:lang w:val="en-US"/>
        </w:rPr>
        <w:t xml:space="preserve">, the paintings in Lascaux Caves or the monuments in </w:t>
      </w:r>
      <w:proofErr w:type="spellStart"/>
      <w:r w:rsidR="004D1B74" w:rsidRPr="004D1B74">
        <w:rPr>
          <w:lang w:val="en-US"/>
        </w:rPr>
        <w:t>GobekliTepe</w:t>
      </w:r>
      <w:proofErr w:type="spellEnd"/>
      <w:r w:rsidR="004D1B74" w:rsidRPr="004D1B74">
        <w:rPr>
          <w:lang w:val="en-US"/>
        </w:rPr>
        <w:t>. However, the interaction between Art and Geosciences goes nowadays beyond the material link and it is developing new facets and paths that include:</w:t>
      </w:r>
      <w:r w:rsidR="004D1B74" w:rsidRPr="00786573">
        <w:rPr>
          <w:lang w:val="en-US"/>
        </w:rPr>
        <w:t xml:space="preserve"> </w:t>
      </w:r>
    </w:p>
    <w:p w:rsidR="00C27460" w:rsidRPr="00786573" w:rsidRDefault="00C27460" w:rsidP="00274F2C">
      <w:pPr>
        <w:ind w:left="284"/>
        <w:rPr>
          <w:lang w:val="en-US"/>
        </w:rPr>
      </w:pPr>
      <w:r w:rsidRPr="00786573">
        <w:rPr>
          <w:lang w:val="en-US"/>
        </w:rPr>
        <w:t xml:space="preserve">a) Recognition, description and identification of </w:t>
      </w:r>
      <w:proofErr w:type="spellStart"/>
      <w:r w:rsidRPr="00786573">
        <w:rPr>
          <w:lang w:val="en-US"/>
        </w:rPr>
        <w:t>geomaterials</w:t>
      </w:r>
      <w:proofErr w:type="spellEnd"/>
      <w:r w:rsidRPr="00786573">
        <w:rPr>
          <w:lang w:val="en-US"/>
        </w:rPr>
        <w:t xml:space="preserve"> (natural and human-made), </w:t>
      </w:r>
    </w:p>
    <w:p w:rsidR="00C27460" w:rsidRPr="00786573" w:rsidRDefault="00C27460" w:rsidP="00274F2C">
      <w:pPr>
        <w:ind w:left="284"/>
        <w:rPr>
          <w:lang w:val="en-US"/>
        </w:rPr>
      </w:pPr>
      <w:r w:rsidRPr="00786573">
        <w:rPr>
          <w:lang w:val="en-US"/>
        </w:rPr>
        <w:t xml:space="preserve">b) Assessment for their preservation and restoration, </w:t>
      </w:r>
    </w:p>
    <w:p w:rsidR="00C27460" w:rsidRPr="00786573" w:rsidRDefault="00C27460" w:rsidP="00274F2C">
      <w:pPr>
        <w:ind w:left="284"/>
        <w:rPr>
          <w:lang w:val="en-US"/>
        </w:rPr>
      </w:pPr>
      <w:r w:rsidRPr="00786573">
        <w:rPr>
          <w:lang w:val="en-US"/>
        </w:rPr>
        <w:t>c) Use of geoscientific tools in the area or rural and urban archae</w:t>
      </w:r>
      <w:r w:rsidR="00274F2C">
        <w:rPr>
          <w:lang w:val="en-US"/>
        </w:rPr>
        <w:t>ology (like remote sensing, geo-</w:t>
      </w:r>
      <w:r w:rsidRPr="00786573">
        <w:rPr>
          <w:lang w:val="en-US"/>
        </w:rPr>
        <w:t xml:space="preserve">radar and </w:t>
      </w:r>
      <w:proofErr w:type="spellStart"/>
      <w:r w:rsidRPr="00786573">
        <w:rPr>
          <w:lang w:val="en-US"/>
        </w:rPr>
        <w:t>archaeomagnetism</w:t>
      </w:r>
      <w:proofErr w:type="spellEnd"/>
      <w:r w:rsidRPr="00786573">
        <w:rPr>
          <w:lang w:val="en-US"/>
        </w:rPr>
        <w:t xml:space="preserve">), </w:t>
      </w:r>
    </w:p>
    <w:p w:rsidR="00C27460" w:rsidRPr="00786573" w:rsidRDefault="00C27460" w:rsidP="00274F2C">
      <w:pPr>
        <w:ind w:left="284"/>
        <w:rPr>
          <w:lang w:val="en-US"/>
        </w:rPr>
      </w:pPr>
      <w:r w:rsidRPr="00786573">
        <w:rPr>
          <w:lang w:val="en-US"/>
        </w:rPr>
        <w:t xml:space="preserve">d) Identification of quarries of building rocks in order to replace missing pieces, </w:t>
      </w:r>
    </w:p>
    <w:p w:rsidR="00C27460" w:rsidRPr="00786573" w:rsidRDefault="00C27460" w:rsidP="00274F2C">
      <w:pPr>
        <w:ind w:left="284"/>
        <w:rPr>
          <w:lang w:val="en-US"/>
        </w:rPr>
      </w:pPr>
      <w:r w:rsidRPr="00786573">
        <w:rPr>
          <w:lang w:val="en-US"/>
        </w:rPr>
        <w:t xml:space="preserve">e) Identification of rock types and quarries to assess possible forgeries, and </w:t>
      </w:r>
    </w:p>
    <w:p w:rsidR="00C27460" w:rsidRPr="00786573" w:rsidRDefault="00C27460" w:rsidP="00274F2C">
      <w:pPr>
        <w:ind w:left="284"/>
        <w:rPr>
          <w:lang w:val="en-US"/>
        </w:rPr>
      </w:pPr>
      <w:r w:rsidRPr="00786573">
        <w:rPr>
          <w:lang w:val="en-US"/>
        </w:rPr>
        <w:t>f) Need to identify the mineral composition of pigments to establish their epoch of production and provenance to help Art historians.</w:t>
      </w:r>
    </w:p>
    <w:p w:rsidR="00274F2C" w:rsidRPr="00B727F3" w:rsidRDefault="00274F2C" w:rsidP="00C27460">
      <w:pPr>
        <w:rPr>
          <w:sz w:val="14"/>
          <w:lang w:val="en-US"/>
        </w:rPr>
      </w:pPr>
      <w:r>
        <w:rPr>
          <w:lang w:val="en-US"/>
        </w:rPr>
        <w:tab/>
      </w:r>
    </w:p>
    <w:p w:rsidR="00C27460" w:rsidRPr="00786573" w:rsidRDefault="00274F2C" w:rsidP="00C27460">
      <w:pPr>
        <w:rPr>
          <w:lang w:val="en-US"/>
        </w:rPr>
      </w:pPr>
      <w:r>
        <w:rPr>
          <w:lang w:val="en-US"/>
        </w:rPr>
        <w:tab/>
      </w:r>
      <w:r w:rsidR="00C27460" w:rsidRPr="00786573">
        <w:rPr>
          <w:lang w:val="en-US"/>
        </w:rPr>
        <w:t xml:space="preserve">Meanwhile, artists and architects make use of </w:t>
      </w:r>
      <w:proofErr w:type="spellStart"/>
      <w:r w:rsidR="00C27460" w:rsidRPr="00786573">
        <w:rPr>
          <w:lang w:val="en-US"/>
        </w:rPr>
        <w:t>geomaterials</w:t>
      </w:r>
      <w:proofErr w:type="spellEnd"/>
      <w:r w:rsidR="00C27460" w:rsidRPr="00786573">
        <w:rPr>
          <w:lang w:val="en-US"/>
        </w:rPr>
        <w:t xml:space="preserve"> in new and different ways, not only as material</w:t>
      </w:r>
      <w:r w:rsidR="0018178E">
        <w:rPr>
          <w:lang w:val="en-US"/>
        </w:rPr>
        <w:t>s</w:t>
      </w:r>
      <w:r w:rsidR="00C27460" w:rsidRPr="00786573">
        <w:rPr>
          <w:lang w:val="en-US"/>
        </w:rPr>
        <w:t xml:space="preserve"> to work</w:t>
      </w:r>
      <w:r w:rsidR="0018178E">
        <w:rPr>
          <w:lang w:val="en-US"/>
        </w:rPr>
        <w:t xml:space="preserve"> with</w:t>
      </w:r>
      <w:r>
        <w:rPr>
          <w:lang w:val="en-US"/>
        </w:rPr>
        <w:t>,</w:t>
      </w:r>
      <w:r w:rsidR="00C27460" w:rsidRPr="00786573">
        <w:rPr>
          <w:lang w:val="en-US"/>
        </w:rPr>
        <w:t xml:space="preserve"> but also includ</w:t>
      </w:r>
      <w:r w:rsidR="0018178E">
        <w:rPr>
          <w:lang w:val="en-US"/>
        </w:rPr>
        <w:t>ing</w:t>
      </w:r>
      <w:r w:rsidR="00C27460" w:rsidRPr="00786573">
        <w:rPr>
          <w:lang w:val="en-US"/>
        </w:rPr>
        <w:t xml:space="preserve"> local geology and landscape as part of the work of art. This creates new links between geoscientists and artists </w:t>
      </w:r>
      <w:r w:rsidR="0018178E">
        <w:rPr>
          <w:lang w:val="en-US"/>
        </w:rPr>
        <w:t>and</w:t>
      </w:r>
      <w:r w:rsidR="00C27460" w:rsidRPr="00786573">
        <w:rPr>
          <w:lang w:val="en-US"/>
        </w:rPr>
        <w:t xml:space="preserve"> opens new areas of interaction such as </w:t>
      </w:r>
      <w:r w:rsidR="0018178E">
        <w:rPr>
          <w:lang w:val="en-US"/>
        </w:rPr>
        <w:t>the conservation of these new works of art in the future</w:t>
      </w:r>
      <w:r w:rsidR="00C27460" w:rsidRPr="00786573">
        <w:rPr>
          <w:lang w:val="en-US"/>
        </w:rPr>
        <w:t>.</w:t>
      </w:r>
    </w:p>
    <w:p w:rsidR="00274F2C" w:rsidRPr="00B727F3" w:rsidRDefault="00274F2C" w:rsidP="004D1B74">
      <w:pPr>
        <w:rPr>
          <w:sz w:val="14"/>
          <w:lang w:val="en-US"/>
        </w:rPr>
      </w:pPr>
    </w:p>
    <w:p w:rsidR="001333B5" w:rsidRDefault="00274F2C" w:rsidP="004D1B74">
      <w:pPr>
        <w:rPr>
          <w:lang w:val="en-US"/>
        </w:rPr>
      </w:pPr>
      <w:r>
        <w:rPr>
          <w:lang w:val="en-US"/>
        </w:rPr>
        <w:tab/>
      </w:r>
      <w:r w:rsidR="004D1B74" w:rsidRPr="0018178E">
        <w:rPr>
          <w:lang w:val="en-US"/>
        </w:rPr>
        <w:t xml:space="preserve">Geosciences, Art and Heritage are nothing but different and partial approaches to a more complex </w:t>
      </w:r>
      <w:r>
        <w:rPr>
          <w:lang w:val="en-US"/>
        </w:rPr>
        <w:t>system</w:t>
      </w:r>
      <w:r w:rsidR="004D1B74" w:rsidRPr="0018178E">
        <w:rPr>
          <w:lang w:val="en-US"/>
        </w:rPr>
        <w:t xml:space="preserve"> and need to link together to produce new and more effective ways of teaching and learning and to build an informed, cultivated and judicious society.</w:t>
      </w:r>
      <w:r>
        <w:rPr>
          <w:lang w:val="en-US"/>
        </w:rPr>
        <w:t xml:space="preserve"> Finding and discussing these links is in the spirit of the Symposium and we will be very pleased to receive your contributions and welcome you in India next year.</w:t>
      </w:r>
      <w:r w:rsidR="001333B5">
        <w:rPr>
          <w:lang w:val="en-US"/>
        </w:rPr>
        <w:t xml:space="preserve"> </w:t>
      </w:r>
    </w:p>
    <w:p w:rsidR="001333B5" w:rsidRPr="001333B5" w:rsidRDefault="001333B5" w:rsidP="004D1B74">
      <w:pPr>
        <w:rPr>
          <w:sz w:val="14"/>
          <w:lang w:val="en-US"/>
        </w:rPr>
      </w:pPr>
    </w:p>
    <w:p w:rsidR="004D1B74" w:rsidRDefault="001333B5" w:rsidP="004D1B74">
      <w:pPr>
        <w:rPr>
          <w:lang w:val="en-US"/>
        </w:rPr>
      </w:pPr>
      <w:r>
        <w:rPr>
          <w:lang w:val="en-US"/>
        </w:rPr>
        <w:tab/>
        <w:t>For any inquire please contact the conveners.</w:t>
      </w:r>
    </w:p>
    <w:p w:rsidR="00C27460" w:rsidRPr="00786573" w:rsidRDefault="00C27460">
      <w:pPr>
        <w:rPr>
          <w:lang w:val="en-US"/>
        </w:rPr>
      </w:pPr>
      <w:bookmarkStart w:id="0" w:name="_GoBack"/>
      <w:bookmarkEnd w:id="0"/>
    </w:p>
    <w:p w:rsidR="00C27460" w:rsidRPr="001333B5" w:rsidRDefault="00C27460" w:rsidP="00B727F3">
      <w:pPr>
        <w:spacing w:line="240" w:lineRule="auto"/>
        <w:rPr>
          <w:i/>
          <w:lang w:val="fr-FR"/>
        </w:rPr>
      </w:pPr>
      <w:r w:rsidRPr="001333B5">
        <w:rPr>
          <w:i/>
          <w:lang w:val="fr-FR"/>
        </w:rPr>
        <w:t>Dr. José Sellés-</w:t>
      </w:r>
      <w:proofErr w:type="spellStart"/>
      <w:r w:rsidRPr="001333B5">
        <w:rPr>
          <w:i/>
          <w:lang w:val="fr-FR"/>
        </w:rPr>
        <w:t>Martínez</w:t>
      </w:r>
      <w:proofErr w:type="spellEnd"/>
      <w:r w:rsidR="001333B5" w:rsidRPr="001333B5">
        <w:rPr>
          <w:i/>
          <w:lang w:val="fr-FR"/>
        </w:rPr>
        <w:t>, pepe@gl.fcen.uba.ar</w:t>
      </w:r>
    </w:p>
    <w:p w:rsidR="00C27460" w:rsidRPr="001333B5" w:rsidRDefault="00C27460" w:rsidP="00B727F3">
      <w:pPr>
        <w:spacing w:line="240" w:lineRule="auto"/>
        <w:rPr>
          <w:i/>
          <w:lang w:val="pt-BR"/>
        </w:rPr>
      </w:pPr>
      <w:r w:rsidRPr="001333B5">
        <w:rPr>
          <w:i/>
          <w:lang w:val="pt-BR"/>
        </w:rPr>
        <w:t xml:space="preserve">Dr. </w:t>
      </w:r>
      <w:r w:rsidR="007C350C" w:rsidRPr="001333B5">
        <w:rPr>
          <w:i/>
          <w:lang w:val="pt-BR"/>
        </w:rPr>
        <w:t xml:space="preserve">Mónica Álvarez de </w:t>
      </w:r>
      <w:proofErr w:type="spellStart"/>
      <w:r w:rsidR="007C350C" w:rsidRPr="001333B5">
        <w:rPr>
          <w:i/>
          <w:lang w:val="pt-BR"/>
        </w:rPr>
        <w:t>Buergo</w:t>
      </w:r>
      <w:proofErr w:type="spellEnd"/>
      <w:r w:rsidR="001333B5" w:rsidRPr="001333B5">
        <w:rPr>
          <w:i/>
          <w:lang w:val="pt-BR"/>
        </w:rPr>
        <w:t xml:space="preserve">, </w:t>
      </w:r>
      <w:proofErr w:type="gramStart"/>
      <w:r w:rsidR="001333B5" w:rsidRPr="001333B5">
        <w:rPr>
          <w:i/>
          <w:lang w:val="pt-BR"/>
        </w:rPr>
        <w:t>alvarezm@geo.ucm.es</w:t>
      </w:r>
      <w:proofErr w:type="gramEnd"/>
    </w:p>
    <w:p w:rsidR="00786573" w:rsidRPr="001333B5" w:rsidRDefault="00786573" w:rsidP="00B727F3">
      <w:pPr>
        <w:spacing w:line="240" w:lineRule="auto"/>
        <w:rPr>
          <w:i/>
          <w:lang w:val="pt-BR"/>
        </w:rPr>
      </w:pPr>
      <w:r w:rsidRPr="001333B5">
        <w:rPr>
          <w:i/>
          <w:lang w:val="pt-BR"/>
        </w:rPr>
        <w:t>Dr. Miguel Gómez-Heras</w:t>
      </w:r>
      <w:r w:rsidR="001333B5" w:rsidRPr="001333B5">
        <w:rPr>
          <w:i/>
          <w:lang w:val="pt-BR"/>
        </w:rPr>
        <w:t xml:space="preserve">, </w:t>
      </w:r>
      <w:proofErr w:type="gramStart"/>
      <w:r w:rsidR="001333B5" w:rsidRPr="001333B5">
        <w:rPr>
          <w:i/>
          <w:lang w:val="pt-BR"/>
        </w:rPr>
        <w:t>miguel.gomezheras@uam.es</w:t>
      </w:r>
      <w:proofErr w:type="gramEnd"/>
    </w:p>
    <w:p w:rsidR="00C27460" w:rsidRPr="00B727F3" w:rsidRDefault="00C27460" w:rsidP="00B727F3">
      <w:pPr>
        <w:spacing w:line="240" w:lineRule="auto"/>
        <w:rPr>
          <w:i/>
          <w:lang w:val="en-US"/>
        </w:rPr>
      </w:pPr>
      <w:r w:rsidRPr="00B727F3">
        <w:rPr>
          <w:i/>
          <w:lang w:val="en-US"/>
        </w:rPr>
        <w:t>Dr. Tom Heldal</w:t>
      </w:r>
    </w:p>
    <w:p w:rsidR="004D1B74" w:rsidRPr="00B727F3" w:rsidRDefault="004D1B74" w:rsidP="00B727F3">
      <w:pPr>
        <w:rPr>
          <w:lang w:val="en-US"/>
        </w:rPr>
      </w:pPr>
      <w:r w:rsidRPr="00B727F3">
        <w:rPr>
          <w:lang w:val="en-US"/>
        </w:rPr>
        <w:t>Conveners</w:t>
      </w:r>
    </w:p>
    <w:sectPr w:rsidR="004D1B74" w:rsidRPr="00B727F3" w:rsidSect="001333B5">
      <w:pgSz w:w="11907" w:h="16840" w:code="9"/>
      <w:pgMar w:top="284" w:right="141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60"/>
    <w:rsid w:val="001333B5"/>
    <w:rsid w:val="0018178E"/>
    <w:rsid w:val="00274F2C"/>
    <w:rsid w:val="00333AA0"/>
    <w:rsid w:val="004D1B74"/>
    <w:rsid w:val="005345C8"/>
    <w:rsid w:val="00786573"/>
    <w:rsid w:val="007C350C"/>
    <w:rsid w:val="008E22B1"/>
    <w:rsid w:val="00955625"/>
    <w:rsid w:val="00B727F3"/>
    <w:rsid w:val="00B84276"/>
    <w:rsid w:val="00C27460"/>
    <w:rsid w:val="00C96539"/>
    <w:rsid w:val="00C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746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A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746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A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2019-07-16T13:23:00Z</dcterms:created>
  <dcterms:modified xsi:type="dcterms:W3CDTF">2019-07-16T13:40:00Z</dcterms:modified>
</cp:coreProperties>
</file>