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93" w:rsidRPr="00BD6A2A" w:rsidRDefault="001F0693" w:rsidP="001F0693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>Curso para el Doctorado en Ciencias Geológicas</w:t>
      </w:r>
    </w:p>
    <w:p w:rsidR="001F0693" w:rsidRPr="00BD6A2A" w:rsidRDefault="001F0693" w:rsidP="001F069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sz w:val="20"/>
          <w:szCs w:val="20"/>
        </w:rPr>
        <w:t xml:space="preserve">Facultad de Ciencias Exactas, Físicas y Naturales. </w:t>
      </w:r>
    </w:p>
    <w:p w:rsidR="001F0693" w:rsidRPr="00BD6A2A" w:rsidRDefault="001F0693" w:rsidP="001F0693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sz w:val="20"/>
          <w:szCs w:val="20"/>
        </w:rPr>
        <w:t>Universidad Nacional de Córdoba</w:t>
      </w:r>
    </w:p>
    <w:p w:rsidR="001F0693" w:rsidRPr="00BD6A2A" w:rsidRDefault="001F0693" w:rsidP="001F0693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1F0693" w:rsidRPr="00BD6A2A" w:rsidRDefault="001F0693" w:rsidP="001F0693">
      <w:pPr>
        <w:spacing w:after="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D6A2A">
        <w:rPr>
          <w:rFonts w:asciiTheme="majorHAnsi" w:hAnsiTheme="majorHAnsi" w:cstheme="majorHAnsi"/>
          <w:b/>
          <w:i/>
          <w:sz w:val="20"/>
          <w:szCs w:val="20"/>
        </w:rPr>
        <w:t>Título</w:t>
      </w:r>
      <w:r w:rsidRPr="00BD6A2A">
        <w:rPr>
          <w:rFonts w:asciiTheme="majorHAnsi" w:hAnsiTheme="majorHAnsi" w:cstheme="majorHAnsi"/>
          <w:b/>
          <w:sz w:val="20"/>
          <w:szCs w:val="20"/>
        </w:rPr>
        <w:t>:</w:t>
      </w:r>
    </w:p>
    <w:p w:rsidR="00EA73E4" w:rsidRDefault="007B35DA" w:rsidP="001F0693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D6A2A">
        <w:rPr>
          <w:rFonts w:asciiTheme="majorHAnsi" w:hAnsiTheme="majorHAnsi" w:cstheme="majorHAnsi"/>
          <w:b/>
          <w:sz w:val="32"/>
          <w:szCs w:val="32"/>
        </w:rPr>
        <w:t>“</w:t>
      </w:r>
      <w:r w:rsidR="006524EA" w:rsidRPr="00BD6A2A">
        <w:rPr>
          <w:rFonts w:asciiTheme="majorHAnsi" w:hAnsiTheme="majorHAnsi" w:cstheme="majorHAnsi"/>
          <w:b/>
          <w:sz w:val="32"/>
          <w:szCs w:val="32"/>
        </w:rPr>
        <w:t xml:space="preserve">Origen y </w:t>
      </w:r>
      <w:r w:rsidR="006477E6" w:rsidRPr="00BD6A2A">
        <w:rPr>
          <w:rFonts w:asciiTheme="majorHAnsi" w:hAnsiTheme="majorHAnsi" w:cstheme="majorHAnsi"/>
          <w:b/>
          <w:sz w:val="32"/>
          <w:szCs w:val="32"/>
        </w:rPr>
        <w:t>dinámica</w:t>
      </w:r>
      <w:r w:rsidR="006524EA" w:rsidRPr="00BD6A2A">
        <w:rPr>
          <w:rFonts w:asciiTheme="majorHAnsi" w:hAnsiTheme="majorHAnsi" w:cstheme="majorHAnsi"/>
          <w:b/>
          <w:sz w:val="32"/>
          <w:szCs w:val="32"/>
        </w:rPr>
        <w:t xml:space="preserve"> de sistemas magmáticos </w:t>
      </w:r>
      <w:r w:rsidR="00BD6A2A">
        <w:rPr>
          <w:rFonts w:asciiTheme="majorHAnsi" w:hAnsiTheme="majorHAnsi" w:cstheme="majorHAnsi"/>
          <w:b/>
          <w:sz w:val="32"/>
          <w:szCs w:val="32"/>
        </w:rPr>
        <w:t>continentales</w:t>
      </w:r>
      <w:r w:rsidRPr="00BD6A2A">
        <w:rPr>
          <w:rFonts w:asciiTheme="majorHAnsi" w:hAnsiTheme="majorHAnsi" w:cstheme="majorHAnsi"/>
          <w:b/>
          <w:sz w:val="32"/>
          <w:szCs w:val="32"/>
        </w:rPr>
        <w:t>”</w:t>
      </w:r>
    </w:p>
    <w:p w:rsidR="009C00BA" w:rsidRDefault="009C00BA" w:rsidP="001F0693">
      <w:pPr>
        <w:spacing w:after="0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9C00BA" w:rsidRPr="009C00BA" w:rsidRDefault="009C00BA" w:rsidP="009C00BA">
      <w:pPr>
        <w:spacing w:after="0"/>
        <w:jc w:val="right"/>
        <w:rPr>
          <w:rFonts w:asciiTheme="majorHAnsi" w:hAnsiTheme="majorHAnsi" w:cstheme="majorHAnsi"/>
          <w:b/>
          <w:i/>
          <w:sz w:val="18"/>
          <w:szCs w:val="18"/>
        </w:rPr>
      </w:pPr>
      <w:r w:rsidRPr="009C00BA">
        <w:rPr>
          <w:rFonts w:asciiTheme="majorHAnsi" w:hAnsiTheme="majorHAnsi" w:cstheme="majorHAnsi"/>
          <w:b/>
          <w:i/>
          <w:sz w:val="18"/>
          <w:szCs w:val="18"/>
        </w:rPr>
        <w:t>Estoy convencido que, a pesar de la moderna tecnología, la información obtenida</w:t>
      </w:r>
    </w:p>
    <w:p w:rsidR="009C00BA" w:rsidRPr="009C00BA" w:rsidRDefault="009C00BA" w:rsidP="009C00BA">
      <w:pPr>
        <w:spacing w:after="0"/>
        <w:jc w:val="right"/>
        <w:rPr>
          <w:rFonts w:asciiTheme="majorHAnsi" w:hAnsiTheme="majorHAnsi" w:cstheme="majorHAnsi"/>
          <w:b/>
          <w:i/>
          <w:sz w:val="18"/>
          <w:szCs w:val="18"/>
        </w:rPr>
      </w:pPr>
      <w:r w:rsidRPr="009C00BA">
        <w:rPr>
          <w:rFonts w:asciiTheme="majorHAnsi" w:hAnsiTheme="majorHAnsi" w:cstheme="majorHAnsi"/>
          <w:b/>
          <w:i/>
          <w:sz w:val="18"/>
          <w:szCs w:val="18"/>
        </w:rPr>
        <w:t xml:space="preserve"> en el campo es la base de cualquier investigación geológica” (</w:t>
      </w:r>
      <w:proofErr w:type="spellStart"/>
      <w:r w:rsidRPr="009C00BA">
        <w:rPr>
          <w:rFonts w:asciiTheme="majorHAnsi" w:hAnsiTheme="majorHAnsi" w:cstheme="majorHAnsi"/>
          <w:b/>
          <w:i/>
          <w:sz w:val="18"/>
          <w:szCs w:val="18"/>
        </w:rPr>
        <w:t>Llambías</w:t>
      </w:r>
      <w:proofErr w:type="spellEnd"/>
      <w:r w:rsidRPr="009C00BA">
        <w:rPr>
          <w:rFonts w:asciiTheme="majorHAnsi" w:hAnsiTheme="majorHAnsi" w:cstheme="majorHAnsi"/>
          <w:b/>
          <w:i/>
          <w:sz w:val="18"/>
          <w:szCs w:val="18"/>
        </w:rPr>
        <w:t xml:space="preserve"> 2013)</w:t>
      </w:r>
    </w:p>
    <w:p w:rsidR="00EA73E4" w:rsidRPr="00BD6A2A" w:rsidRDefault="00EA73E4" w:rsidP="00AB11E7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4A27D5" w:rsidRDefault="004A27D5" w:rsidP="00AB11E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EA73E4" w:rsidRPr="00BD6A2A" w:rsidRDefault="00AB11E7" w:rsidP="00AB11E7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>Profesor:</w:t>
      </w:r>
    </w:p>
    <w:p w:rsidR="00AB11E7" w:rsidRPr="00BD6A2A" w:rsidRDefault="006334A0" w:rsidP="007B35D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sz w:val="20"/>
          <w:szCs w:val="20"/>
        </w:rPr>
        <w:t xml:space="preserve">Dr. </w:t>
      </w:r>
      <w:r w:rsidR="006524EA" w:rsidRPr="00BD6A2A">
        <w:rPr>
          <w:rFonts w:asciiTheme="majorHAnsi" w:hAnsiTheme="majorHAnsi" w:cstheme="majorHAnsi"/>
          <w:sz w:val="20"/>
          <w:szCs w:val="20"/>
        </w:rPr>
        <w:t xml:space="preserve">Pablo H. </w:t>
      </w:r>
      <w:proofErr w:type="spellStart"/>
      <w:r w:rsidR="006524EA" w:rsidRPr="00BD6A2A">
        <w:rPr>
          <w:rFonts w:asciiTheme="majorHAnsi" w:hAnsiTheme="majorHAnsi" w:cstheme="majorHAnsi"/>
          <w:sz w:val="20"/>
          <w:szCs w:val="20"/>
        </w:rPr>
        <w:t>Alasino</w:t>
      </w:r>
      <w:proofErr w:type="spellEnd"/>
      <w:r w:rsidR="00AB11E7" w:rsidRPr="00BD6A2A">
        <w:rPr>
          <w:rFonts w:asciiTheme="majorHAnsi" w:hAnsiTheme="majorHAnsi" w:cstheme="majorHAnsi"/>
          <w:sz w:val="20"/>
          <w:szCs w:val="20"/>
        </w:rPr>
        <w:t xml:space="preserve"> (</w:t>
      </w:r>
      <w:r w:rsidR="006524EA" w:rsidRPr="00BD6A2A">
        <w:rPr>
          <w:rFonts w:asciiTheme="majorHAnsi" w:hAnsiTheme="majorHAnsi" w:cstheme="majorHAnsi"/>
          <w:sz w:val="20"/>
          <w:szCs w:val="20"/>
        </w:rPr>
        <w:t xml:space="preserve">CRILAR-CONICET y </w:t>
      </w:r>
      <w:r w:rsidR="00AB11E7" w:rsidRPr="00BD6A2A">
        <w:rPr>
          <w:rFonts w:asciiTheme="majorHAnsi" w:hAnsiTheme="majorHAnsi" w:cstheme="majorHAnsi"/>
          <w:sz w:val="20"/>
          <w:szCs w:val="20"/>
        </w:rPr>
        <w:t xml:space="preserve">Universidad Nacional de </w:t>
      </w:r>
      <w:r w:rsidR="006524EA" w:rsidRPr="00BD6A2A">
        <w:rPr>
          <w:rFonts w:asciiTheme="majorHAnsi" w:hAnsiTheme="majorHAnsi" w:cstheme="majorHAnsi"/>
          <w:sz w:val="20"/>
          <w:szCs w:val="20"/>
        </w:rPr>
        <w:t>La Rioja</w:t>
      </w:r>
      <w:r w:rsidR="004D0C3A" w:rsidRPr="00BD6A2A">
        <w:rPr>
          <w:rFonts w:asciiTheme="majorHAnsi" w:hAnsiTheme="majorHAnsi" w:cstheme="majorHAnsi"/>
          <w:sz w:val="20"/>
          <w:szCs w:val="20"/>
        </w:rPr>
        <w:t>, Argentina</w:t>
      </w:r>
      <w:r w:rsidR="00AB11E7" w:rsidRPr="00BD6A2A">
        <w:rPr>
          <w:rFonts w:asciiTheme="majorHAnsi" w:hAnsiTheme="majorHAnsi" w:cstheme="majorHAnsi"/>
          <w:sz w:val="20"/>
          <w:szCs w:val="20"/>
        </w:rPr>
        <w:t>)</w:t>
      </w:r>
    </w:p>
    <w:p w:rsidR="00EA73E4" w:rsidRPr="00BD6A2A" w:rsidRDefault="00EA73E4" w:rsidP="007B35D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1243ED" w:rsidRPr="00BD6A2A" w:rsidRDefault="001243ED" w:rsidP="007B35D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>Duración:</w:t>
      </w:r>
      <w:r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256E93" w:rsidRPr="00BD6A2A">
        <w:rPr>
          <w:rFonts w:asciiTheme="majorHAnsi" w:hAnsiTheme="majorHAnsi" w:cstheme="majorHAnsi"/>
          <w:sz w:val="20"/>
          <w:szCs w:val="20"/>
        </w:rPr>
        <w:t xml:space="preserve">40 </w:t>
      </w:r>
      <w:r w:rsidRPr="00BD6A2A">
        <w:rPr>
          <w:rFonts w:asciiTheme="majorHAnsi" w:hAnsiTheme="majorHAnsi" w:cstheme="majorHAnsi"/>
          <w:sz w:val="20"/>
          <w:szCs w:val="20"/>
        </w:rPr>
        <w:t>horas</w:t>
      </w:r>
      <w:r w:rsidR="006570E9" w:rsidRPr="00BD6A2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1243ED" w:rsidRPr="00BD6A2A" w:rsidRDefault="001243ED" w:rsidP="007B35D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>Requisitos:</w:t>
      </w:r>
      <w:r w:rsidR="007559BE">
        <w:rPr>
          <w:rFonts w:asciiTheme="majorHAnsi" w:hAnsiTheme="majorHAnsi" w:cstheme="majorHAnsi"/>
          <w:sz w:val="20"/>
          <w:szCs w:val="20"/>
        </w:rPr>
        <w:t xml:space="preserve"> </w:t>
      </w:r>
      <w:r w:rsidR="00483F47">
        <w:rPr>
          <w:rFonts w:asciiTheme="majorHAnsi" w:hAnsiTheme="majorHAnsi" w:cstheme="majorHAnsi"/>
          <w:sz w:val="20"/>
          <w:szCs w:val="20"/>
        </w:rPr>
        <w:t>PC</w:t>
      </w:r>
      <w:r w:rsidR="007559BE">
        <w:rPr>
          <w:rFonts w:asciiTheme="majorHAnsi" w:hAnsiTheme="majorHAnsi" w:cstheme="majorHAnsi"/>
          <w:sz w:val="20"/>
          <w:szCs w:val="20"/>
        </w:rPr>
        <w:t xml:space="preserve"> y conexión a internet</w:t>
      </w:r>
    </w:p>
    <w:p w:rsidR="0018447B" w:rsidRPr="00BD6A2A" w:rsidRDefault="0018447B" w:rsidP="0018447B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18447B" w:rsidRPr="00BD6A2A" w:rsidRDefault="00322B51" w:rsidP="0018447B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>INTRODUCCIÓN</w:t>
      </w:r>
    </w:p>
    <w:p w:rsidR="00553060" w:rsidRPr="00BD6A2A" w:rsidRDefault="00E90D4C" w:rsidP="00553060">
      <w:pPr>
        <w:spacing w:after="0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La generación y </w:t>
      </w:r>
      <w:r w:rsidR="00553060" w:rsidRPr="00BD6A2A">
        <w:rPr>
          <w:rFonts w:asciiTheme="majorHAnsi" w:hAnsiTheme="majorHAnsi" w:cstheme="majorHAnsi"/>
          <w:sz w:val="20"/>
          <w:szCs w:val="20"/>
        </w:rPr>
        <w:t xml:space="preserve">ascenso de magmas silícicos desde las profundidades de la corteza inferior y su emplazamiento en la corteza superior es un proceso de transferencia de masa y calor no muy </w:t>
      </w:r>
      <w:r w:rsidR="00557391">
        <w:rPr>
          <w:rFonts w:asciiTheme="majorHAnsi" w:hAnsiTheme="majorHAnsi" w:cstheme="majorHAnsi"/>
          <w:sz w:val="20"/>
          <w:szCs w:val="20"/>
        </w:rPr>
        <w:t xml:space="preserve">bien </w:t>
      </w:r>
      <w:r w:rsidR="00553060" w:rsidRPr="00BD6A2A">
        <w:rPr>
          <w:rFonts w:asciiTheme="majorHAnsi" w:hAnsiTheme="majorHAnsi" w:cstheme="majorHAnsi"/>
          <w:sz w:val="20"/>
          <w:szCs w:val="20"/>
        </w:rPr>
        <w:t>entendido. Los magmas silícicos almacenados a niveles de la corteza super</w:t>
      </w:r>
      <w:r w:rsidR="00557391">
        <w:rPr>
          <w:rFonts w:asciiTheme="majorHAnsi" w:hAnsiTheme="majorHAnsi" w:cstheme="majorHAnsi"/>
          <w:sz w:val="20"/>
          <w:szCs w:val="20"/>
        </w:rPr>
        <w:t>ior</w:t>
      </w:r>
      <w:r w:rsidR="00553060" w:rsidRPr="00BD6A2A">
        <w:rPr>
          <w:rFonts w:asciiTheme="majorHAnsi" w:hAnsiTheme="majorHAnsi" w:cstheme="majorHAnsi"/>
          <w:sz w:val="20"/>
          <w:szCs w:val="20"/>
        </w:rPr>
        <w:t xml:space="preserve"> forman </w:t>
      </w:r>
      <w:proofErr w:type="spellStart"/>
      <w:r w:rsidR="00553060" w:rsidRPr="00BD6A2A">
        <w:rPr>
          <w:rFonts w:asciiTheme="majorHAnsi" w:hAnsiTheme="majorHAnsi" w:cstheme="majorHAnsi"/>
          <w:sz w:val="20"/>
          <w:szCs w:val="20"/>
        </w:rPr>
        <w:t>plutones</w:t>
      </w:r>
      <w:proofErr w:type="spellEnd"/>
      <w:r w:rsidR="00553060" w:rsidRPr="00BD6A2A">
        <w:rPr>
          <w:rFonts w:asciiTheme="majorHAnsi" w:hAnsiTheme="majorHAnsi" w:cstheme="majorHAnsi"/>
          <w:sz w:val="20"/>
          <w:szCs w:val="20"/>
        </w:rPr>
        <w:t xml:space="preserve">, diques y </w:t>
      </w:r>
      <w:r w:rsidR="0074427F" w:rsidRPr="00BD6A2A">
        <w:rPr>
          <w:rFonts w:asciiTheme="majorHAnsi" w:hAnsiTheme="majorHAnsi" w:cstheme="majorHAnsi"/>
          <w:sz w:val="20"/>
          <w:szCs w:val="20"/>
        </w:rPr>
        <w:t xml:space="preserve">hasta complejos </w:t>
      </w:r>
      <w:proofErr w:type="spellStart"/>
      <w:r w:rsidR="0074427F" w:rsidRPr="00BD6A2A">
        <w:rPr>
          <w:rFonts w:asciiTheme="majorHAnsi" w:hAnsiTheme="majorHAnsi" w:cstheme="majorHAnsi"/>
          <w:sz w:val="20"/>
          <w:szCs w:val="20"/>
        </w:rPr>
        <w:t>cumuláticos</w:t>
      </w:r>
      <w:proofErr w:type="spellEnd"/>
      <w:r w:rsidR="0074427F" w:rsidRPr="00BD6A2A">
        <w:rPr>
          <w:rFonts w:asciiTheme="majorHAnsi" w:hAnsiTheme="majorHAnsi" w:cstheme="majorHAnsi"/>
          <w:sz w:val="20"/>
          <w:szCs w:val="20"/>
        </w:rPr>
        <w:t>,</w:t>
      </w:r>
      <w:r w:rsidR="00553060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74427F" w:rsidRPr="00BD6A2A">
        <w:rPr>
          <w:rFonts w:asciiTheme="majorHAnsi" w:hAnsiTheme="majorHAnsi" w:cstheme="majorHAnsi"/>
          <w:sz w:val="20"/>
          <w:szCs w:val="20"/>
        </w:rPr>
        <w:t>que</w:t>
      </w:r>
      <w:r w:rsidR="00553060" w:rsidRPr="00BD6A2A">
        <w:rPr>
          <w:rFonts w:asciiTheme="majorHAnsi" w:hAnsiTheme="majorHAnsi" w:cstheme="majorHAnsi"/>
          <w:sz w:val="20"/>
          <w:szCs w:val="20"/>
        </w:rPr>
        <w:t xml:space="preserve"> cuando las condiciones son apropiadas, </w:t>
      </w:r>
      <w:r w:rsidR="0074427F" w:rsidRPr="00BD6A2A">
        <w:rPr>
          <w:rFonts w:asciiTheme="majorHAnsi" w:hAnsiTheme="majorHAnsi" w:cstheme="majorHAnsi"/>
          <w:sz w:val="20"/>
          <w:szCs w:val="20"/>
        </w:rPr>
        <w:t xml:space="preserve">pueden </w:t>
      </w:r>
      <w:r w:rsidR="00553060" w:rsidRPr="00BD6A2A">
        <w:rPr>
          <w:rFonts w:asciiTheme="majorHAnsi" w:hAnsiTheme="majorHAnsi" w:cstheme="majorHAnsi"/>
          <w:sz w:val="20"/>
          <w:szCs w:val="20"/>
        </w:rPr>
        <w:t>alimen</w:t>
      </w:r>
      <w:r w:rsidR="006477E6" w:rsidRPr="00BD6A2A">
        <w:rPr>
          <w:rFonts w:asciiTheme="majorHAnsi" w:hAnsiTheme="majorHAnsi" w:cstheme="majorHAnsi"/>
          <w:sz w:val="20"/>
          <w:szCs w:val="20"/>
        </w:rPr>
        <w:t>ta</w:t>
      </w:r>
      <w:r w:rsidR="0074427F" w:rsidRPr="00BD6A2A">
        <w:rPr>
          <w:rFonts w:asciiTheme="majorHAnsi" w:hAnsiTheme="majorHAnsi" w:cstheme="majorHAnsi"/>
          <w:sz w:val="20"/>
          <w:szCs w:val="20"/>
        </w:rPr>
        <w:t>r</w:t>
      </w:r>
      <w:r w:rsidR="006477E6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553060" w:rsidRPr="00BD6A2A">
        <w:rPr>
          <w:rFonts w:asciiTheme="majorHAnsi" w:hAnsiTheme="majorHAnsi" w:cstheme="majorHAnsi"/>
          <w:sz w:val="20"/>
          <w:szCs w:val="20"/>
        </w:rPr>
        <w:t>erupciones volcánicas.</w:t>
      </w:r>
    </w:p>
    <w:p w:rsidR="00553060" w:rsidRPr="00BD6A2A" w:rsidRDefault="00553060" w:rsidP="00B50D3D">
      <w:pPr>
        <w:spacing w:after="0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sz w:val="20"/>
          <w:szCs w:val="20"/>
        </w:rPr>
        <w:t xml:space="preserve">Los estudios de los sistemas </w:t>
      </w:r>
      <w:proofErr w:type="spellStart"/>
      <w:r w:rsidRPr="00BD6A2A">
        <w:rPr>
          <w:rFonts w:asciiTheme="majorHAnsi" w:hAnsiTheme="majorHAnsi" w:cstheme="majorHAnsi"/>
          <w:sz w:val="20"/>
          <w:szCs w:val="20"/>
        </w:rPr>
        <w:t>volcano</w:t>
      </w:r>
      <w:proofErr w:type="spellEnd"/>
      <w:r w:rsidRPr="00BD6A2A">
        <w:rPr>
          <w:rFonts w:asciiTheme="majorHAnsi" w:hAnsiTheme="majorHAnsi" w:cstheme="majorHAnsi"/>
          <w:sz w:val="20"/>
          <w:szCs w:val="20"/>
        </w:rPr>
        <w:t xml:space="preserve">-plutónicos revelan que los </w:t>
      </w:r>
      <w:proofErr w:type="spellStart"/>
      <w:r w:rsidRPr="00BD6A2A">
        <w:rPr>
          <w:rFonts w:asciiTheme="majorHAnsi" w:hAnsiTheme="majorHAnsi" w:cstheme="majorHAnsi"/>
          <w:sz w:val="20"/>
          <w:szCs w:val="20"/>
        </w:rPr>
        <w:t>plutones</w:t>
      </w:r>
      <w:proofErr w:type="spellEnd"/>
      <w:r w:rsidR="00B50D3D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Pr="00BD6A2A">
        <w:rPr>
          <w:rFonts w:asciiTheme="majorHAnsi" w:hAnsiTheme="majorHAnsi" w:cstheme="majorHAnsi"/>
          <w:sz w:val="20"/>
          <w:szCs w:val="20"/>
        </w:rPr>
        <w:t xml:space="preserve">asociados con el vulcanismo </w:t>
      </w:r>
      <w:proofErr w:type="spellStart"/>
      <w:r w:rsidRPr="00BD6A2A">
        <w:rPr>
          <w:rFonts w:asciiTheme="majorHAnsi" w:hAnsiTheme="majorHAnsi" w:cstheme="majorHAnsi"/>
          <w:sz w:val="20"/>
          <w:szCs w:val="20"/>
        </w:rPr>
        <w:t>riolítico</w:t>
      </w:r>
      <w:proofErr w:type="spellEnd"/>
      <w:r w:rsidRPr="00BD6A2A">
        <w:rPr>
          <w:rFonts w:asciiTheme="majorHAnsi" w:hAnsiTheme="majorHAnsi" w:cstheme="majorHAnsi"/>
          <w:sz w:val="20"/>
          <w:szCs w:val="20"/>
        </w:rPr>
        <w:t xml:space="preserve"> parecen tener partes superiores félsicas distintas (~ 12 km de espesor en </w:t>
      </w:r>
      <w:proofErr w:type="spellStart"/>
      <w:r w:rsidRPr="00BD6A2A">
        <w:rPr>
          <w:rFonts w:asciiTheme="majorHAnsi" w:hAnsiTheme="majorHAnsi" w:cstheme="majorHAnsi"/>
          <w:sz w:val="20"/>
          <w:szCs w:val="20"/>
        </w:rPr>
        <w:t>Taupo</w:t>
      </w:r>
      <w:proofErr w:type="spellEnd"/>
      <w:r w:rsidRPr="00BD6A2A">
        <w:rPr>
          <w:rFonts w:asciiTheme="majorHAnsi" w:hAnsiTheme="majorHAnsi" w:cstheme="majorHAnsi"/>
          <w:sz w:val="20"/>
          <w:szCs w:val="20"/>
        </w:rPr>
        <w:t xml:space="preserve"> y ~ 15 km en Yellowstone) y partes inferiores </w:t>
      </w:r>
      <w:proofErr w:type="spellStart"/>
      <w:r w:rsidRPr="00BD6A2A">
        <w:rPr>
          <w:rFonts w:asciiTheme="majorHAnsi" w:hAnsiTheme="majorHAnsi" w:cstheme="majorHAnsi"/>
          <w:sz w:val="20"/>
          <w:szCs w:val="20"/>
        </w:rPr>
        <w:t>máficas</w:t>
      </w:r>
      <w:proofErr w:type="spellEnd"/>
      <w:r w:rsidRPr="00BD6A2A">
        <w:rPr>
          <w:rFonts w:asciiTheme="majorHAnsi" w:hAnsiTheme="majorHAnsi" w:cstheme="majorHAnsi"/>
          <w:sz w:val="20"/>
          <w:szCs w:val="20"/>
        </w:rPr>
        <w:t xml:space="preserve">. La estructura de </w:t>
      </w:r>
      <w:r w:rsidR="004A27D5">
        <w:rPr>
          <w:rFonts w:asciiTheme="majorHAnsi" w:hAnsiTheme="majorHAnsi" w:cstheme="majorHAnsi"/>
          <w:sz w:val="20"/>
          <w:szCs w:val="20"/>
        </w:rPr>
        <w:t>reservorios</w:t>
      </w:r>
      <w:r w:rsidRPr="00BD6A2A">
        <w:rPr>
          <w:rFonts w:asciiTheme="majorHAnsi" w:hAnsiTheme="majorHAnsi" w:cstheme="majorHAnsi"/>
          <w:sz w:val="20"/>
          <w:szCs w:val="20"/>
        </w:rPr>
        <w:t xml:space="preserve"> félsic</w:t>
      </w:r>
      <w:r w:rsidR="00B50D3D" w:rsidRPr="00BD6A2A">
        <w:rPr>
          <w:rFonts w:asciiTheme="majorHAnsi" w:hAnsiTheme="majorHAnsi" w:cstheme="majorHAnsi"/>
          <w:sz w:val="20"/>
          <w:szCs w:val="20"/>
        </w:rPr>
        <w:t>o</w:t>
      </w:r>
      <w:r w:rsidRPr="00BD6A2A">
        <w:rPr>
          <w:rFonts w:asciiTheme="majorHAnsi" w:hAnsiTheme="majorHAnsi" w:cstheme="majorHAnsi"/>
          <w:sz w:val="20"/>
          <w:szCs w:val="20"/>
        </w:rPr>
        <w:t xml:space="preserve">s dependerá de la maduración térmica y mecánica de la corteza </w:t>
      </w:r>
      <w:r w:rsidR="00B50D3D" w:rsidRPr="00BD6A2A">
        <w:rPr>
          <w:rFonts w:asciiTheme="majorHAnsi" w:hAnsiTheme="majorHAnsi" w:cstheme="majorHAnsi"/>
          <w:sz w:val="20"/>
          <w:szCs w:val="20"/>
        </w:rPr>
        <w:t xml:space="preserve">superior </w:t>
      </w:r>
      <w:r w:rsidRPr="00BD6A2A">
        <w:rPr>
          <w:rFonts w:asciiTheme="majorHAnsi" w:hAnsiTheme="majorHAnsi" w:cstheme="majorHAnsi"/>
          <w:sz w:val="20"/>
          <w:szCs w:val="20"/>
        </w:rPr>
        <w:t xml:space="preserve">en respuesta a la entrada de energía del manto. </w:t>
      </w:r>
      <w:proofErr w:type="spellStart"/>
      <w:r w:rsidRPr="00BD6A2A">
        <w:rPr>
          <w:rFonts w:asciiTheme="majorHAnsi" w:hAnsiTheme="majorHAnsi" w:cstheme="majorHAnsi"/>
          <w:sz w:val="20"/>
          <w:szCs w:val="20"/>
        </w:rPr>
        <w:t>Plutones</w:t>
      </w:r>
      <w:proofErr w:type="spellEnd"/>
      <w:r w:rsidRPr="00BD6A2A">
        <w:rPr>
          <w:rFonts w:asciiTheme="majorHAnsi" w:hAnsiTheme="majorHAnsi" w:cstheme="majorHAnsi"/>
          <w:sz w:val="20"/>
          <w:szCs w:val="20"/>
        </w:rPr>
        <w:t xml:space="preserve"> discretos en su mayoría desconectados de su </w:t>
      </w:r>
      <w:r w:rsidR="00B50D3D" w:rsidRPr="00BD6A2A">
        <w:rPr>
          <w:rFonts w:asciiTheme="majorHAnsi" w:hAnsiTheme="majorHAnsi" w:cstheme="majorHAnsi"/>
          <w:sz w:val="20"/>
          <w:szCs w:val="20"/>
        </w:rPr>
        <w:t xml:space="preserve">región </w:t>
      </w:r>
      <w:r w:rsidRPr="00BD6A2A">
        <w:rPr>
          <w:rFonts w:asciiTheme="majorHAnsi" w:hAnsiTheme="majorHAnsi" w:cstheme="majorHAnsi"/>
          <w:sz w:val="20"/>
          <w:szCs w:val="20"/>
        </w:rPr>
        <w:t xml:space="preserve">de origen </w:t>
      </w:r>
      <w:r w:rsidR="00B50D3D" w:rsidRPr="00BD6A2A">
        <w:rPr>
          <w:rFonts w:asciiTheme="majorHAnsi" w:hAnsiTheme="majorHAnsi" w:cstheme="majorHAnsi"/>
          <w:sz w:val="20"/>
          <w:szCs w:val="20"/>
        </w:rPr>
        <w:t xml:space="preserve">son comunes </w:t>
      </w:r>
      <w:r w:rsidRPr="00BD6A2A">
        <w:rPr>
          <w:rFonts w:asciiTheme="majorHAnsi" w:hAnsiTheme="majorHAnsi" w:cstheme="majorHAnsi"/>
          <w:sz w:val="20"/>
          <w:szCs w:val="20"/>
        </w:rPr>
        <w:t xml:space="preserve">bajo un gradiente geotérmico de arco normal, pero cuando la intrusión ocurre episódicamente a través del tiempo, los efectos de una adición continua de calor a la corteza superior </w:t>
      </w:r>
      <w:r w:rsidR="00B50D3D" w:rsidRPr="00BD6A2A">
        <w:rPr>
          <w:rFonts w:asciiTheme="majorHAnsi" w:hAnsiTheme="majorHAnsi" w:cstheme="majorHAnsi"/>
          <w:sz w:val="20"/>
          <w:szCs w:val="20"/>
        </w:rPr>
        <w:t>generan</w:t>
      </w:r>
      <w:r w:rsidRPr="00BD6A2A">
        <w:rPr>
          <w:rFonts w:asciiTheme="majorHAnsi" w:hAnsiTheme="majorHAnsi" w:cstheme="majorHAnsi"/>
          <w:sz w:val="20"/>
          <w:szCs w:val="20"/>
        </w:rPr>
        <w:t xml:space="preserve"> una zona de transferencia de magma compleja, o </w:t>
      </w:r>
      <w:r w:rsidR="00B50D3D" w:rsidRPr="00BD6A2A">
        <w:rPr>
          <w:rFonts w:asciiTheme="majorHAnsi" w:hAnsiTheme="majorHAnsi" w:cstheme="majorHAnsi"/>
          <w:sz w:val="20"/>
          <w:szCs w:val="20"/>
        </w:rPr>
        <w:t>vías</w:t>
      </w:r>
      <w:r w:rsidRPr="00BD6A2A">
        <w:rPr>
          <w:rFonts w:asciiTheme="majorHAnsi" w:hAnsiTheme="majorHAnsi" w:cstheme="majorHAnsi"/>
          <w:sz w:val="20"/>
          <w:szCs w:val="20"/>
        </w:rPr>
        <w:t xml:space="preserve"> de</w:t>
      </w:r>
      <w:r w:rsidR="00B50D3D" w:rsidRPr="00BD6A2A">
        <w:rPr>
          <w:rFonts w:asciiTheme="majorHAnsi" w:hAnsiTheme="majorHAnsi" w:cstheme="majorHAnsi"/>
          <w:sz w:val="20"/>
          <w:szCs w:val="20"/>
        </w:rPr>
        <w:t>sde</w:t>
      </w:r>
      <w:r w:rsidRPr="00BD6A2A">
        <w:rPr>
          <w:rFonts w:asciiTheme="majorHAnsi" w:hAnsiTheme="majorHAnsi" w:cstheme="majorHAnsi"/>
          <w:sz w:val="20"/>
          <w:szCs w:val="20"/>
        </w:rPr>
        <w:t xml:space="preserve"> la región de </w:t>
      </w:r>
      <w:r w:rsidR="00B50D3D" w:rsidRPr="00BD6A2A">
        <w:rPr>
          <w:rFonts w:asciiTheme="majorHAnsi" w:hAnsiTheme="majorHAnsi" w:cstheme="majorHAnsi"/>
          <w:sz w:val="20"/>
          <w:szCs w:val="20"/>
        </w:rPr>
        <w:t>la fuente</w:t>
      </w:r>
      <w:r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B50D3D" w:rsidRPr="00BD6A2A">
        <w:rPr>
          <w:rFonts w:asciiTheme="majorHAnsi" w:hAnsiTheme="majorHAnsi" w:cstheme="majorHAnsi"/>
          <w:sz w:val="20"/>
          <w:szCs w:val="20"/>
        </w:rPr>
        <w:t>capaz</w:t>
      </w:r>
      <w:r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B50D3D" w:rsidRPr="00BD6A2A">
        <w:rPr>
          <w:rFonts w:asciiTheme="majorHAnsi" w:hAnsiTheme="majorHAnsi" w:cstheme="majorHAnsi"/>
          <w:sz w:val="20"/>
          <w:szCs w:val="20"/>
        </w:rPr>
        <w:t xml:space="preserve">de </w:t>
      </w:r>
      <w:r w:rsidRPr="00BD6A2A">
        <w:rPr>
          <w:rFonts w:asciiTheme="majorHAnsi" w:hAnsiTheme="majorHAnsi" w:cstheme="majorHAnsi"/>
          <w:sz w:val="20"/>
          <w:szCs w:val="20"/>
        </w:rPr>
        <w:t>evoluciona</w:t>
      </w:r>
      <w:r w:rsidR="00B50D3D" w:rsidRPr="00BD6A2A">
        <w:rPr>
          <w:rFonts w:asciiTheme="majorHAnsi" w:hAnsiTheme="majorHAnsi" w:cstheme="majorHAnsi"/>
          <w:sz w:val="20"/>
          <w:szCs w:val="20"/>
        </w:rPr>
        <w:t>r</w:t>
      </w:r>
      <w:r w:rsidRPr="00BD6A2A">
        <w:rPr>
          <w:rFonts w:asciiTheme="majorHAnsi" w:hAnsiTheme="majorHAnsi" w:cstheme="majorHAnsi"/>
          <w:sz w:val="20"/>
          <w:szCs w:val="20"/>
        </w:rPr>
        <w:t xml:space="preserve"> con el tiempo</w:t>
      </w:r>
      <w:r w:rsidR="00B50D3D" w:rsidRPr="00BD6A2A">
        <w:rPr>
          <w:rFonts w:asciiTheme="majorHAnsi" w:hAnsiTheme="majorHAnsi" w:cstheme="majorHAnsi"/>
          <w:sz w:val="20"/>
          <w:szCs w:val="20"/>
        </w:rPr>
        <w:t xml:space="preserve">. </w:t>
      </w:r>
      <w:r w:rsidRPr="00BD6A2A">
        <w:rPr>
          <w:rFonts w:asciiTheme="majorHAnsi" w:hAnsiTheme="majorHAnsi" w:cstheme="majorHAnsi"/>
          <w:sz w:val="20"/>
          <w:szCs w:val="20"/>
        </w:rPr>
        <w:t xml:space="preserve">Esto implica que puede ser común que múltiples </w:t>
      </w:r>
      <w:r w:rsidR="00B50D3D" w:rsidRPr="00BD6A2A">
        <w:rPr>
          <w:rFonts w:asciiTheme="majorHAnsi" w:hAnsiTheme="majorHAnsi" w:cstheme="majorHAnsi"/>
          <w:sz w:val="20"/>
          <w:szCs w:val="20"/>
        </w:rPr>
        <w:t xml:space="preserve">pulsos de </w:t>
      </w:r>
      <w:r w:rsidRPr="00BD6A2A">
        <w:rPr>
          <w:rFonts w:asciiTheme="majorHAnsi" w:hAnsiTheme="majorHAnsi" w:cstheme="majorHAnsi"/>
          <w:sz w:val="20"/>
          <w:szCs w:val="20"/>
        </w:rPr>
        <w:t>magmas, incluso potencialmente no relacionados</w:t>
      </w:r>
      <w:r w:rsidR="006477E6" w:rsidRPr="00BD6A2A">
        <w:rPr>
          <w:rFonts w:asciiTheme="majorHAnsi" w:hAnsiTheme="majorHAnsi" w:cstheme="majorHAnsi"/>
          <w:sz w:val="20"/>
          <w:szCs w:val="20"/>
        </w:rPr>
        <w:t xml:space="preserve"> genéticamente</w:t>
      </w:r>
      <w:r w:rsidRPr="00BD6A2A">
        <w:rPr>
          <w:rFonts w:asciiTheme="majorHAnsi" w:hAnsiTheme="majorHAnsi" w:cstheme="majorHAnsi"/>
          <w:sz w:val="20"/>
          <w:szCs w:val="20"/>
        </w:rPr>
        <w:t xml:space="preserve">, utilicen la misma vía de ascenso </w:t>
      </w:r>
      <w:r w:rsidR="00B50D3D" w:rsidRPr="00BD6A2A">
        <w:rPr>
          <w:rFonts w:asciiTheme="majorHAnsi" w:hAnsiTheme="majorHAnsi" w:cstheme="majorHAnsi"/>
          <w:sz w:val="20"/>
          <w:szCs w:val="20"/>
        </w:rPr>
        <w:t>y</w:t>
      </w:r>
      <w:r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B50D3D" w:rsidRPr="00BD6A2A">
        <w:rPr>
          <w:rFonts w:asciiTheme="majorHAnsi" w:hAnsiTheme="majorHAnsi" w:cstheme="majorHAnsi"/>
          <w:sz w:val="20"/>
          <w:szCs w:val="20"/>
        </w:rPr>
        <w:t>conducir</w:t>
      </w:r>
      <w:r w:rsidRPr="00BD6A2A">
        <w:rPr>
          <w:rFonts w:asciiTheme="majorHAnsi" w:hAnsiTheme="majorHAnsi" w:cstheme="majorHAnsi"/>
          <w:sz w:val="20"/>
          <w:szCs w:val="20"/>
        </w:rPr>
        <w:t xml:space="preserve"> a me</w:t>
      </w:r>
      <w:r w:rsidR="00B50D3D" w:rsidRPr="00BD6A2A">
        <w:rPr>
          <w:rFonts w:asciiTheme="majorHAnsi" w:hAnsiTheme="majorHAnsi" w:cstheme="majorHAnsi"/>
          <w:sz w:val="20"/>
          <w:szCs w:val="20"/>
        </w:rPr>
        <w:t>zcla del magma, asimilación</w:t>
      </w:r>
      <w:r w:rsidR="0074427F" w:rsidRPr="00BD6A2A">
        <w:rPr>
          <w:rFonts w:asciiTheme="majorHAnsi" w:hAnsiTheme="majorHAnsi" w:cstheme="majorHAnsi"/>
          <w:sz w:val="20"/>
          <w:szCs w:val="20"/>
        </w:rPr>
        <w:t>, erosión</w:t>
      </w:r>
      <w:r w:rsidR="00B50D3D" w:rsidRPr="00BD6A2A">
        <w:rPr>
          <w:rFonts w:asciiTheme="majorHAnsi" w:hAnsiTheme="majorHAnsi" w:cstheme="majorHAnsi"/>
          <w:sz w:val="20"/>
          <w:szCs w:val="20"/>
        </w:rPr>
        <w:t xml:space="preserve"> y </w:t>
      </w:r>
      <w:r w:rsidRPr="00BD6A2A">
        <w:rPr>
          <w:rFonts w:asciiTheme="majorHAnsi" w:hAnsiTheme="majorHAnsi" w:cstheme="majorHAnsi"/>
          <w:sz w:val="20"/>
          <w:szCs w:val="20"/>
        </w:rPr>
        <w:t xml:space="preserve">reciclaje, </w:t>
      </w:r>
      <w:r w:rsidR="00B50D3D" w:rsidRPr="00BD6A2A">
        <w:rPr>
          <w:rFonts w:asciiTheme="majorHAnsi" w:hAnsiTheme="majorHAnsi" w:cstheme="majorHAnsi"/>
          <w:sz w:val="20"/>
          <w:szCs w:val="20"/>
        </w:rPr>
        <w:t>logrando</w:t>
      </w:r>
      <w:r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B50D3D" w:rsidRPr="00BD6A2A">
        <w:rPr>
          <w:rFonts w:asciiTheme="majorHAnsi" w:hAnsiTheme="majorHAnsi" w:cstheme="majorHAnsi"/>
          <w:sz w:val="20"/>
          <w:szCs w:val="20"/>
        </w:rPr>
        <w:t>una</w:t>
      </w:r>
      <w:r w:rsidRPr="00BD6A2A">
        <w:rPr>
          <w:rFonts w:asciiTheme="majorHAnsi" w:hAnsiTheme="majorHAnsi" w:cstheme="majorHAnsi"/>
          <w:sz w:val="20"/>
          <w:szCs w:val="20"/>
        </w:rPr>
        <w:t xml:space="preserve"> compleja evolución estructural y composicional </w:t>
      </w:r>
      <w:r w:rsidR="00B50D3D" w:rsidRPr="00BD6A2A">
        <w:rPr>
          <w:rFonts w:asciiTheme="majorHAnsi" w:hAnsiTheme="majorHAnsi" w:cstheme="majorHAnsi"/>
          <w:sz w:val="20"/>
          <w:szCs w:val="20"/>
        </w:rPr>
        <w:t>del sistema</w:t>
      </w:r>
      <w:r w:rsidRPr="00BD6A2A">
        <w:rPr>
          <w:rFonts w:asciiTheme="majorHAnsi" w:hAnsiTheme="majorHAnsi" w:cstheme="majorHAnsi"/>
          <w:sz w:val="20"/>
          <w:szCs w:val="20"/>
        </w:rPr>
        <w:t xml:space="preserve">. </w:t>
      </w:r>
      <w:r w:rsidR="00446FC1" w:rsidRPr="00BD6A2A">
        <w:rPr>
          <w:rFonts w:asciiTheme="majorHAnsi" w:hAnsiTheme="majorHAnsi" w:cstheme="majorHAnsi"/>
          <w:sz w:val="20"/>
          <w:szCs w:val="20"/>
        </w:rPr>
        <w:t>Estas observaciones hacen</w:t>
      </w:r>
      <w:r w:rsidR="00B50D3D" w:rsidRPr="00BD6A2A">
        <w:rPr>
          <w:rFonts w:asciiTheme="majorHAnsi" w:hAnsiTheme="majorHAnsi" w:cstheme="majorHAnsi"/>
          <w:sz w:val="20"/>
          <w:szCs w:val="20"/>
        </w:rPr>
        <w:t xml:space="preserve"> necesario un replanteo</w:t>
      </w:r>
      <w:r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B50D3D" w:rsidRPr="00BD6A2A">
        <w:rPr>
          <w:rFonts w:asciiTheme="majorHAnsi" w:hAnsiTheme="majorHAnsi" w:cstheme="majorHAnsi"/>
          <w:sz w:val="20"/>
          <w:szCs w:val="20"/>
        </w:rPr>
        <w:t>del concepto de</w:t>
      </w:r>
      <w:r w:rsidRPr="00BD6A2A">
        <w:rPr>
          <w:rFonts w:asciiTheme="majorHAnsi" w:hAnsiTheme="majorHAnsi" w:cstheme="majorHAnsi"/>
          <w:sz w:val="20"/>
          <w:szCs w:val="20"/>
        </w:rPr>
        <w:t xml:space="preserve"> "</w:t>
      </w:r>
      <w:proofErr w:type="spellStart"/>
      <w:r w:rsidR="00B50D3D" w:rsidRPr="00BD6A2A">
        <w:rPr>
          <w:rFonts w:asciiTheme="majorHAnsi" w:hAnsiTheme="majorHAnsi" w:cstheme="majorHAnsi"/>
          <w:i/>
          <w:sz w:val="20"/>
          <w:szCs w:val="20"/>
        </w:rPr>
        <w:t>room</w:t>
      </w:r>
      <w:proofErr w:type="spellEnd"/>
      <w:r w:rsidR="00B50D3D" w:rsidRPr="00BD6A2A">
        <w:rPr>
          <w:rFonts w:asciiTheme="majorHAnsi" w:hAnsiTheme="majorHAnsi" w:cstheme="majorHAnsi"/>
          <w:i/>
          <w:sz w:val="20"/>
          <w:szCs w:val="20"/>
        </w:rPr>
        <w:t xml:space="preserve"> </w:t>
      </w:r>
      <w:proofErr w:type="spellStart"/>
      <w:r w:rsidR="00B50D3D" w:rsidRPr="00BD6A2A">
        <w:rPr>
          <w:rFonts w:asciiTheme="majorHAnsi" w:hAnsiTheme="majorHAnsi" w:cstheme="majorHAnsi"/>
          <w:i/>
          <w:sz w:val="20"/>
          <w:szCs w:val="20"/>
        </w:rPr>
        <w:t>problem</w:t>
      </w:r>
      <w:proofErr w:type="spellEnd"/>
      <w:r w:rsidRPr="00BD6A2A">
        <w:rPr>
          <w:rFonts w:asciiTheme="majorHAnsi" w:hAnsiTheme="majorHAnsi" w:cstheme="majorHAnsi"/>
          <w:sz w:val="20"/>
          <w:szCs w:val="20"/>
        </w:rPr>
        <w:t>"</w:t>
      </w:r>
      <w:r w:rsidR="00B50D3D" w:rsidRPr="00BD6A2A">
        <w:rPr>
          <w:rFonts w:asciiTheme="majorHAnsi" w:hAnsiTheme="majorHAnsi" w:cstheme="majorHAnsi"/>
          <w:sz w:val="20"/>
          <w:szCs w:val="20"/>
        </w:rPr>
        <w:t xml:space="preserve"> en los sistemas magmáticos continentales</w:t>
      </w:r>
      <w:r w:rsidR="0021504B" w:rsidRPr="00BD6A2A">
        <w:rPr>
          <w:rFonts w:asciiTheme="majorHAnsi" w:hAnsiTheme="majorHAnsi" w:cstheme="majorHAnsi"/>
          <w:sz w:val="20"/>
          <w:szCs w:val="20"/>
        </w:rPr>
        <w:t xml:space="preserve"> y cómo se edifica la corteza superior</w:t>
      </w:r>
      <w:r w:rsidR="00B50D3D" w:rsidRPr="00BD6A2A">
        <w:rPr>
          <w:rFonts w:asciiTheme="majorHAnsi" w:hAnsiTheme="majorHAnsi" w:cstheme="majorHAnsi"/>
          <w:sz w:val="20"/>
          <w:szCs w:val="20"/>
        </w:rPr>
        <w:t>.</w:t>
      </w:r>
    </w:p>
    <w:p w:rsidR="0018447B" w:rsidRPr="00BD6A2A" w:rsidRDefault="001D1935" w:rsidP="0018447B">
      <w:pPr>
        <w:spacing w:after="0"/>
        <w:ind w:firstLine="708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sz w:val="20"/>
          <w:szCs w:val="20"/>
        </w:rPr>
        <w:t xml:space="preserve">El presente curso tiene como objetivo brindar al </w:t>
      </w:r>
      <w:r w:rsidR="00B34515">
        <w:rPr>
          <w:rFonts w:asciiTheme="majorHAnsi" w:hAnsiTheme="majorHAnsi" w:cstheme="majorHAnsi"/>
          <w:sz w:val="20"/>
          <w:szCs w:val="20"/>
        </w:rPr>
        <w:t>participante</w:t>
      </w:r>
      <w:r w:rsidRPr="00BD6A2A">
        <w:rPr>
          <w:rFonts w:asciiTheme="majorHAnsi" w:hAnsiTheme="majorHAnsi" w:cstheme="majorHAnsi"/>
          <w:sz w:val="20"/>
          <w:szCs w:val="20"/>
        </w:rPr>
        <w:t xml:space="preserve"> un panorama amplio y moderno </w:t>
      </w:r>
      <w:r w:rsidR="00FF3041" w:rsidRPr="00BD6A2A">
        <w:rPr>
          <w:rFonts w:asciiTheme="majorHAnsi" w:hAnsiTheme="majorHAnsi" w:cstheme="majorHAnsi"/>
          <w:sz w:val="20"/>
          <w:szCs w:val="20"/>
        </w:rPr>
        <w:t>sobre</w:t>
      </w:r>
      <w:r w:rsidR="00C705F9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EC0B3F" w:rsidRPr="00BD6A2A">
        <w:rPr>
          <w:rFonts w:asciiTheme="majorHAnsi" w:hAnsiTheme="majorHAnsi" w:cstheme="majorHAnsi"/>
          <w:sz w:val="20"/>
          <w:szCs w:val="20"/>
        </w:rPr>
        <w:t xml:space="preserve">el </w:t>
      </w:r>
      <w:r w:rsidR="00C705F9" w:rsidRPr="00BD6A2A">
        <w:rPr>
          <w:rFonts w:asciiTheme="majorHAnsi" w:hAnsiTheme="majorHAnsi" w:cstheme="majorHAnsi"/>
          <w:sz w:val="20"/>
          <w:szCs w:val="20"/>
        </w:rPr>
        <w:t>origen,</w:t>
      </w:r>
      <w:r w:rsidR="00515B07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872A40" w:rsidRPr="00BD6A2A">
        <w:rPr>
          <w:rFonts w:asciiTheme="majorHAnsi" w:hAnsiTheme="majorHAnsi" w:cstheme="majorHAnsi"/>
          <w:sz w:val="20"/>
          <w:szCs w:val="20"/>
        </w:rPr>
        <w:t xml:space="preserve">la </w:t>
      </w:r>
      <w:r w:rsidR="00C705F9" w:rsidRPr="00BD6A2A">
        <w:rPr>
          <w:rFonts w:asciiTheme="majorHAnsi" w:hAnsiTheme="majorHAnsi" w:cstheme="majorHAnsi"/>
          <w:sz w:val="20"/>
          <w:szCs w:val="20"/>
        </w:rPr>
        <w:t>dinámica</w:t>
      </w:r>
      <w:r w:rsidR="00515B07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C705F9" w:rsidRPr="00BD6A2A">
        <w:rPr>
          <w:rFonts w:asciiTheme="majorHAnsi" w:hAnsiTheme="majorHAnsi" w:cstheme="majorHAnsi"/>
          <w:sz w:val="20"/>
          <w:szCs w:val="20"/>
        </w:rPr>
        <w:t xml:space="preserve">y evolución de </w:t>
      </w:r>
      <w:r w:rsidR="00EC0B3F" w:rsidRPr="00BD6A2A">
        <w:rPr>
          <w:rFonts w:asciiTheme="majorHAnsi" w:hAnsiTheme="majorHAnsi" w:cstheme="majorHAnsi"/>
          <w:sz w:val="20"/>
          <w:szCs w:val="20"/>
        </w:rPr>
        <w:t xml:space="preserve">los </w:t>
      </w:r>
      <w:r w:rsidR="00C705F9" w:rsidRPr="00BD6A2A">
        <w:rPr>
          <w:rFonts w:asciiTheme="majorHAnsi" w:hAnsiTheme="majorHAnsi" w:cstheme="majorHAnsi"/>
          <w:sz w:val="20"/>
          <w:szCs w:val="20"/>
        </w:rPr>
        <w:t>sistemas magmáticos continentales</w:t>
      </w:r>
      <w:r w:rsidR="00BF70A2" w:rsidRPr="00BD6A2A">
        <w:rPr>
          <w:rFonts w:asciiTheme="majorHAnsi" w:hAnsiTheme="majorHAnsi" w:cstheme="majorHAnsi"/>
          <w:sz w:val="20"/>
          <w:szCs w:val="20"/>
        </w:rPr>
        <w:t>, con principal énfasis en el ambiente plutónico</w:t>
      </w:r>
      <w:r w:rsidR="00515B07" w:rsidRPr="00BD6A2A">
        <w:rPr>
          <w:rFonts w:asciiTheme="majorHAnsi" w:hAnsiTheme="majorHAnsi" w:cstheme="majorHAnsi"/>
          <w:sz w:val="20"/>
          <w:szCs w:val="20"/>
        </w:rPr>
        <w:t xml:space="preserve">. </w:t>
      </w:r>
      <w:r w:rsidR="00872A40" w:rsidRPr="00BD6A2A">
        <w:rPr>
          <w:rFonts w:asciiTheme="majorHAnsi" w:hAnsiTheme="majorHAnsi" w:cstheme="majorHAnsi"/>
          <w:sz w:val="20"/>
          <w:szCs w:val="20"/>
        </w:rPr>
        <w:t xml:space="preserve">Aprenderemos como aplicar e integrar herramientas como la geología de campo, la petrografía, la geoquímica y </w:t>
      </w:r>
      <w:proofErr w:type="spellStart"/>
      <w:r w:rsidR="00872A40" w:rsidRPr="00BD6A2A">
        <w:rPr>
          <w:rFonts w:asciiTheme="majorHAnsi" w:hAnsiTheme="majorHAnsi" w:cstheme="majorHAnsi"/>
          <w:sz w:val="20"/>
          <w:szCs w:val="20"/>
        </w:rPr>
        <w:t>geocrono</w:t>
      </w:r>
      <w:bookmarkStart w:id="0" w:name="_GoBack"/>
      <w:bookmarkEnd w:id="0"/>
      <w:r w:rsidR="00872A40" w:rsidRPr="00BD6A2A">
        <w:rPr>
          <w:rFonts w:asciiTheme="majorHAnsi" w:hAnsiTheme="majorHAnsi" w:cstheme="majorHAnsi"/>
          <w:sz w:val="20"/>
          <w:szCs w:val="20"/>
        </w:rPr>
        <w:t>logía</w:t>
      </w:r>
      <w:proofErr w:type="spellEnd"/>
      <w:r w:rsidR="00872A40" w:rsidRPr="00BD6A2A">
        <w:rPr>
          <w:rFonts w:asciiTheme="majorHAnsi" w:hAnsiTheme="majorHAnsi" w:cstheme="majorHAnsi"/>
          <w:sz w:val="20"/>
          <w:szCs w:val="20"/>
        </w:rPr>
        <w:t xml:space="preserve"> para abordar estudios </w:t>
      </w:r>
      <w:r w:rsidR="00740621" w:rsidRPr="00BD6A2A">
        <w:rPr>
          <w:rFonts w:asciiTheme="majorHAnsi" w:hAnsiTheme="majorHAnsi" w:cstheme="majorHAnsi"/>
          <w:sz w:val="20"/>
          <w:szCs w:val="20"/>
        </w:rPr>
        <w:t>en</w:t>
      </w:r>
      <w:r w:rsidR="00872A40" w:rsidRPr="00BD6A2A">
        <w:rPr>
          <w:rFonts w:asciiTheme="majorHAnsi" w:hAnsiTheme="majorHAnsi" w:cstheme="majorHAnsi"/>
          <w:sz w:val="20"/>
          <w:szCs w:val="20"/>
        </w:rPr>
        <w:t xml:space="preserve"> sistemas magmáticos.</w:t>
      </w:r>
    </w:p>
    <w:p w:rsidR="001243ED" w:rsidRPr="00BD6A2A" w:rsidRDefault="001243ED" w:rsidP="007B35D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E90D4C" w:rsidRDefault="00E90D4C" w:rsidP="007B35DA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1243ED" w:rsidRPr="00BD6A2A" w:rsidRDefault="00322B51" w:rsidP="007B35DA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>CONTENIDO Y CRONOGRAMA DEL CURSO:</w:t>
      </w:r>
    </w:p>
    <w:p w:rsidR="00AA4AD8" w:rsidRPr="00BD6A2A" w:rsidRDefault="00AA4AD8" w:rsidP="00FC2EC0">
      <w:pPr>
        <w:spacing w:after="0"/>
        <w:ind w:left="142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322B51" w:rsidRPr="00BD6A2A" w:rsidRDefault="00FC2EC0" w:rsidP="00FC2EC0">
      <w:pPr>
        <w:pStyle w:val="Prrafodelista"/>
        <w:numPr>
          <w:ilvl w:val="0"/>
          <w:numId w:val="2"/>
        </w:numPr>
        <w:spacing w:after="0"/>
        <w:ind w:left="142" w:firstLine="0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>DIA 1</w:t>
      </w:r>
      <w:r w:rsidR="00B14EDD" w:rsidRPr="00BD6A2A">
        <w:rPr>
          <w:rFonts w:asciiTheme="majorHAnsi" w:hAnsiTheme="majorHAnsi" w:cstheme="majorHAnsi"/>
          <w:b/>
          <w:sz w:val="20"/>
          <w:szCs w:val="20"/>
        </w:rPr>
        <w:t xml:space="preserve"> y 2</w:t>
      </w:r>
      <w:r w:rsidR="00CE0A1C" w:rsidRPr="00BD6A2A">
        <w:rPr>
          <w:rFonts w:asciiTheme="majorHAnsi" w:hAnsiTheme="majorHAnsi" w:cstheme="majorHAnsi"/>
          <w:b/>
          <w:sz w:val="20"/>
          <w:szCs w:val="20"/>
        </w:rPr>
        <w:t>______________________________________________________________</w:t>
      </w:r>
    </w:p>
    <w:p w:rsidR="00BF70A2" w:rsidRPr="00BD6A2A" w:rsidRDefault="001639C1" w:rsidP="00FC2EC0">
      <w:pPr>
        <w:pStyle w:val="Prrafodelista"/>
        <w:spacing w:after="0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>UNIDAD 1</w:t>
      </w:r>
      <w:r w:rsidR="0056583A" w:rsidRPr="00BD6A2A">
        <w:rPr>
          <w:rFonts w:asciiTheme="majorHAnsi" w:hAnsiTheme="majorHAnsi" w:cstheme="majorHAnsi"/>
          <w:sz w:val="20"/>
          <w:szCs w:val="20"/>
        </w:rPr>
        <w:t>.</w:t>
      </w:r>
      <w:r w:rsidRPr="00BD6A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6477E6" w:rsidRPr="00BD6A2A">
        <w:rPr>
          <w:rFonts w:asciiTheme="majorHAnsi" w:hAnsiTheme="majorHAnsi" w:cstheme="majorHAnsi"/>
          <w:b/>
          <w:sz w:val="20"/>
          <w:szCs w:val="20"/>
        </w:rPr>
        <w:t>Petrogenesis</w:t>
      </w:r>
      <w:proofErr w:type="spellEnd"/>
      <w:r w:rsidRPr="00BD6A2A">
        <w:rPr>
          <w:rFonts w:asciiTheme="majorHAnsi" w:hAnsiTheme="majorHAnsi" w:cstheme="majorHAnsi"/>
          <w:b/>
          <w:sz w:val="20"/>
          <w:szCs w:val="20"/>
        </w:rPr>
        <w:t xml:space="preserve"> de magmas en arcos continentales</w:t>
      </w:r>
      <w:r w:rsidR="0056583A" w:rsidRPr="00BD6A2A">
        <w:rPr>
          <w:rFonts w:asciiTheme="majorHAnsi" w:hAnsiTheme="majorHAnsi" w:cstheme="majorHAnsi"/>
          <w:sz w:val="20"/>
          <w:szCs w:val="20"/>
        </w:rPr>
        <w:t xml:space="preserve">: </w:t>
      </w:r>
      <w:r w:rsidR="00CD2380" w:rsidRPr="00BD6A2A">
        <w:rPr>
          <w:rFonts w:asciiTheme="majorHAnsi" w:hAnsiTheme="majorHAnsi" w:cstheme="majorHAnsi"/>
          <w:sz w:val="20"/>
          <w:szCs w:val="20"/>
        </w:rPr>
        <w:t>R</w:t>
      </w:r>
      <w:r w:rsidR="00DF5A7D" w:rsidRPr="00BD6A2A">
        <w:rPr>
          <w:rFonts w:asciiTheme="majorHAnsi" w:hAnsiTheme="majorHAnsi" w:cstheme="majorHAnsi"/>
          <w:sz w:val="20"/>
          <w:szCs w:val="20"/>
        </w:rPr>
        <w:t>evisión de los principales m</w:t>
      </w:r>
      <w:r w:rsidR="0056583A" w:rsidRPr="00BD6A2A">
        <w:rPr>
          <w:rFonts w:asciiTheme="majorHAnsi" w:hAnsiTheme="majorHAnsi" w:cstheme="majorHAnsi"/>
          <w:sz w:val="20"/>
          <w:szCs w:val="20"/>
        </w:rPr>
        <w:t>odelos de generación de magmas de arcos</w:t>
      </w:r>
      <w:r w:rsidR="00DF5A7D" w:rsidRPr="00BD6A2A">
        <w:rPr>
          <w:rFonts w:asciiTheme="majorHAnsi" w:hAnsiTheme="majorHAnsi" w:cstheme="majorHAnsi"/>
          <w:sz w:val="20"/>
          <w:szCs w:val="20"/>
        </w:rPr>
        <w:t>.</w:t>
      </w:r>
      <w:r w:rsidR="00BF3170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DF5A7D" w:rsidRPr="00BD6A2A">
        <w:rPr>
          <w:rFonts w:asciiTheme="majorHAnsi" w:hAnsiTheme="majorHAnsi" w:cstheme="majorHAnsi"/>
          <w:i/>
          <w:sz w:val="20"/>
          <w:szCs w:val="20"/>
        </w:rPr>
        <w:t>T</w:t>
      </w:r>
      <w:r w:rsidR="00BF3170" w:rsidRPr="00BD6A2A">
        <w:rPr>
          <w:rFonts w:asciiTheme="majorHAnsi" w:hAnsiTheme="majorHAnsi" w:cstheme="majorHAnsi"/>
          <w:i/>
          <w:sz w:val="20"/>
          <w:szCs w:val="20"/>
        </w:rPr>
        <w:t>empos</w:t>
      </w:r>
      <w:r w:rsidR="00DF5A7D" w:rsidRPr="00BD6A2A">
        <w:rPr>
          <w:rFonts w:asciiTheme="majorHAnsi" w:hAnsiTheme="majorHAnsi" w:cstheme="majorHAnsi"/>
          <w:sz w:val="20"/>
          <w:szCs w:val="20"/>
        </w:rPr>
        <w:t xml:space="preserve"> magmáticos</w:t>
      </w:r>
      <w:r w:rsidR="0056583A" w:rsidRPr="00BD6A2A">
        <w:rPr>
          <w:rFonts w:asciiTheme="majorHAnsi" w:hAnsiTheme="majorHAnsi" w:cstheme="majorHAnsi"/>
          <w:sz w:val="20"/>
          <w:szCs w:val="20"/>
        </w:rPr>
        <w:t xml:space="preserve">. Procesos </w:t>
      </w:r>
      <w:proofErr w:type="spellStart"/>
      <w:r w:rsidR="0056583A" w:rsidRPr="00BD6A2A">
        <w:rPr>
          <w:rFonts w:asciiTheme="majorHAnsi" w:hAnsiTheme="majorHAnsi" w:cstheme="majorHAnsi"/>
          <w:sz w:val="20"/>
          <w:szCs w:val="20"/>
        </w:rPr>
        <w:t>intracrustales</w:t>
      </w:r>
      <w:proofErr w:type="spellEnd"/>
      <w:r w:rsidR="0056583A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DF5A7D" w:rsidRPr="00BD6A2A">
        <w:rPr>
          <w:rFonts w:asciiTheme="majorHAnsi" w:hAnsiTheme="majorHAnsi" w:cstheme="majorHAnsi"/>
          <w:i/>
          <w:sz w:val="20"/>
          <w:szCs w:val="20"/>
        </w:rPr>
        <w:t>vs</w:t>
      </w:r>
      <w:r w:rsidR="0056583A" w:rsidRPr="00BD6A2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6583A" w:rsidRPr="00BD6A2A">
        <w:rPr>
          <w:rFonts w:asciiTheme="majorHAnsi" w:hAnsiTheme="majorHAnsi" w:cstheme="majorHAnsi"/>
          <w:sz w:val="20"/>
          <w:szCs w:val="20"/>
        </w:rPr>
        <w:t>intercrustales</w:t>
      </w:r>
      <w:proofErr w:type="spellEnd"/>
      <w:r w:rsidR="0056583A" w:rsidRPr="00BD6A2A">
        <w:rPr>
          <w:rFonts w:asciiTheme="majorHAnsi" w:hAnsiTheme="majorHAnsi" w:cstheme="majorHAnsi"/>
          <w:sz w:val="20"/>
          <w:szCs w:val="20"/>
        </w:rPr>
        <w:t>. Composición de magmas y su correl</w:t>
      </w:r>
      <w:r w:rsidR="006F526B" w:rsidRPr="00BD6A2A">
        <w:rPr>
          <w:rFonts w:asciiTheme="majorHAnsi" w:hAnsiTheme="majorHAnsi" w:cstheme="majorHAnsi"/>
          <w:sz w:val="20"/>
          <w:szCs w:val="20"/>
        </w:rPr>
        <w:t>ación con el espesor de la corteza. Fertilidad y a</w:t>
      </w:r>
      <w:r w:rsidR="0056583A" w:rsidRPr="00BD6A2A">
        <w:rPr>
          <w:rFonts w:asciiTheme="majorHAnsi" w:hAnsiTheme="majorHAnsi" w:cstheme="majorHAnsi"/>
          <w:sz w:val="20"/>
          <w:szCs w:val="20"/>
        </w:rPr>
        <w:t>similación c</w:t>
      </w:r>
      <w:r w:rsidR="006F526B" w:rsidRPr="00BD6A2A">
        <w:rPr>
          <w:rFonts w:asciiTheme="majorHAnsi" w:hAnsiTheme="majorHAnsi" w:cstheme="majorHAnsi"/>
          <w:sz w:val="20"/>
          <w:szCs w:val="20"/>
        </w:rPr>
        <w:t>ortical.</w:t>
      </w:r>
      <w:r w:rsidR="00DE0F19" w:rsidRPr="00BD6A2A">
        <w:rPr>
          <w:rFonts w:asciiTheme="majorHAnsi" w:hAnsiTheme="majorHAnsi" w:cstheme="majorHAnsi"/>
          <w:sz w:val="20"/>
          <w:szCs w:val="20"/>
        </w:rPr>
        <w:t xml:space="preserve"> Procesos de diversificación magmática.</w:t>
      </w:r>
      <w:r w:rsidR="006F526B" w:rsidRPr="00BD6A2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65EBA" w:rsidRPr="00BD6A2A" w:rsidRDefault="00B65EBA" w:rsidP="00FC2EC0">
      <w:pPr>
        <w:pStyle w:val="Prrafodelista"/>
        <w:spacing w:after="0"/>
        <w:ind w:left="142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D6A2A">
        <w:rPr>
          <w:rFonts w:asciiTheme="majorHAnsi" w:hAnsiTheme="majorHAnsi" w:cstheme="majorHAnsi"/>
          <w:b/>
          <w:i/>
          <w:sz w:val="20"/>
          <w:szCs w:val="20"/>
        </w:rPr>
        <w:t>Práctica</w:t>
      </w:r>
      <w:r w:rsidRPr="00BD6A2A">
        <w:rPr>
          <w:rFonts w:asciiTheme="majorHAnsi" w:hAnsiTheme="majorHAnsi" w:cstheme="majorHAnsi"/>
          <w:i/>
          <w:sz w:val="20"/>
          <w:szCs w:val="20"/>
        </w:rPr>
        <w:t xml:space="preserve">: Conceptualización de modelos naturales en estudio. </w:t>
      </w:r>
      <w:r w:rsidR="00557391">
        <w:rPr>
          <w:rFonts w:asciiTheme="majorHAnsi" w:hAnsiTheme="majorHAnsi" w:cstheme="majorHAnsi"/>
          <w:i/>
          <w:sz w:val="20"/>
          <w:szCs w:val="20"/>
        </w:rPr>
        <w:t>Uso de herramientas geoquímicas simples.</w:t>
      </w:r>
    </w:p>
    <w:p w:rsidR="00DE0F19" w:rsidRPr="00BD6A2A" w:rsidRDefault="00DE0F19" w:rsidP="00FC2EC0">
      <w:pPr>
        <w:pStyle w:val="Prrafodelista"/>
        <w:spacing w:after="0"/>
        <w:ind w:left="142"/>
        <w:jc w:val="both"/>
        <w:rPr>
          <w:rFonts w:asciiTheme="majorHAnsi" w:hAnsiTheme="majorHAnsi" w:cstheme="majorHAnsi"/>
          <w:sz w:val="20"/>
          <w:szCs w:val="20"/>
        </w:rPr>
      </w:pPr>
    </w:p>
    <w:p w:rsidR="00CE0A1C" w:rsidRPr="00BD6A2A" w:rsidRDefault="00322B51" w:rsidP="00496EBD">
      <w:pPr>
        <w:pStyle w:val="Prrafodelista"/>
        <w:numPr>
          <w:ilvl w:val="0"/>
          <w:numId w:val="2"/>
        </w:numPr>
        <w:spacing w:after="0"/>
        <w:ind w:left="142" w:firstLine="0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lastRenderedPageBreak/>
        <w:t xml:space="preserve">DIA </w:t>
      </w:r>
      <w:r w:rsidR="00B14EDD" w:rsidRPr="00BD6A2A">
        <w:rPr>
          <w:rFonts w:asciiTheme="majorHAnsi" w:hAnsiTheme="majorHAnsi" w:cstheme="majorHAnsi"/>
          <w:b/>
          <w:sz w:val="20"/>
          <w:szCs w:val="20"/>
        </w:rPr>
        <w:t>3 y 4</w:t>
      </w:r>
      <w:r w:rsidR="00CE0A1C" w:rsidRPr="00BD6A2A">
        <w:rPr>
          <w:rFonts w:asciiTheme="majorHAnsi" w:hAnsiTheme="majorHAnsi" w:cstheme="majorHAnsi"/>
          <w:b/>
          <w:sz w:val="20"/>
          <w:szCs w:val="20"/>
        </w:rPr>
        <w:t>______________________________________________________________</w:t>
      </w:r>
    </w:p>
    <w:p w:rsidR="00987442" w:rsidRPr="00BD6A2A" w:rsidRDefault="00CE0A1C" w:rsidP="00CE0A1C">
      <w:pPr>
        <w:pStyle w:val="Prrafodelista"/>
        <w:spacing w:after="0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>U</w:t>
      </w:r>
      <w:r w:rsidR="00BF70A2" w:rsidRPr="00BD6A2A">
        <w:rPr>
          <w:rFonts w:asciiTheme="majorHAnsi" w:hAnsiTheme="majorHAnsi" w:cstheme="majorHAnsi"/>
          <w:b/>
          <w:sz w:val="20"/>
          <w:szCs w:val="20"/>
        </w:rPr>
        <w:t>NIDAD 2</w:t>
      </w:r>
      <w:r w:rsidR="0056583A" w:rsidRPr="00BD6A2A">
        <w:rPr>
          <w:rFonts w:asciiTheme="majorHAnsi" w:hAnsiTheme="majorHAnsi" w:cstheme="majorHAnsi"/>
          <w:sz w:val="20"/>
          <w:szCs w:val="20"/>
        </w:rPr>
        <w:t>.</w:t>
      </w:r>
      <w:r w:rsidR="00BF70A2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987442" w:rsidRPr="00BD6A2A">
        <w:rPr>
          <w:rFonts w:asciiTheme="majorHAnsi" w:hAnsiTheme="majorHAnsi" w:cstheme="majorHAnsi"/>
          <w:b/>
          <w:sz w:val="20"/>
          <w:szCs w:val="20"/>
        </w:rPr>
        <w:t xml:space="preserve">Texturas y estructuras magmáticas en </w:t>
      </w:r>
      <w:proofErr w:type="spellStart"/>
      <w:r w:rsidR="00987442" w:rsidRPr="00BD6A2A">
        <w:rPr>
          <w:rFonts w:asciiTheme="majorHAnsi" w:hAnsiTheme="majorHAnsi" w:cstheme="majorHAnsi"/>
          <w:b/>
          <w:sz w:val="20"/>
          <w:szCs w:val="20"/>
        </w:rPr>
        <w:t>plutones</w:t>
      </w:r>
      <w:proofErr w:type="spellEnd"/>
      <w:r w:rsidR="00987442" w:rsidRPr="00BD6A2A">
        <w:rPr>
          <w:rFonts w:asciiTheme="majorHAnsi" w:hAnsiTheme="majorHAnsi" w:cstheme="majorHAnsi"/>
          <w:sz w:val="20"/>
          <w:szCs w:val="20"/>
        </w:rPr>
        <w:t xml:space="preserve">: Principales estados del magma en la corteza. </w:t>
      </w:r>
      <w:r w:rsidR="004E3001" w:rsidRPr="00BD6A2A">
        <w:rPr>
          <w:rFonts w:asciiTheme="majorHAnsi" w:hAnsiTheme="majorHAnsi" w:cstheme="majorHAnsi"/>
          <w:sz w:val="20"/>
          <w:szCs w:val="20"/>
        </w:rPr>
        <w:t>Principales texturas de rocas plutónicas – ¿Qu</w:t>
      </w:r>
      <w:r w:rsidR="00D27B48">
        <w:rPr>
          <w:rFonts w:asciiTheme="majorHAnsi" w:hAnsiTheme="majorHAnsi" w:cstheme="majorHAnsi"/>
          <w:sz w:val="20"/>
          <w:szCs w:val="20"/>
        </w:rPr>
        <w:t>é</w:t>
      </w:r>
      <w:r w:rsidR="004E3001" w:rsidRPr="00BD6A2A">
        <w:rPr>
          <w:rFonts w:asciiTheme="majorHAnsi" w:hAnsiTheme="majorHAnsi" w:cstheme="majorHAnsi"/>
          <w:sz w:val="20"/>
          <w:szCs w:val="20"/>
        </w:rPr>
        <w:t xml:space="preserve"> nos dicen</w:t>
      </w:r>
      <w:r w:rsidR="00093495" w:rsidRPr="00BD6A2A">
        <w:rPr>
          <w:rFonts w:asciiTheme="majorHAnsi" w:hAnsiTheme="majorHAnsi" w:cstheme="majorHAnsi"/>
          <w:sz w:val="20"/>
          <w:szCs w:val="20"/>
        </w:rPr>
        <w:t>?</w:t>
      </w:r>
      <w:r w:rsidR="004E3001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987442" w:rsidRPr="00BD6A2A">
        <w:rPr>
          <w:rFonts w:asciiTheme="majorHAnsi" w:hAnsiTheme="majorHAnsi" w:cstheme="majorHAnsi"/>
          <w:sz w:val="20"/>
          <w:szCs w:val="20"/>
        </w:rPr>
        <w:t>Fábricas</w:t>
      </w:r>
      <w:r w:rsidR="00371125">
        <w:rPr>
          <w:rFonts w:asciiTheme="majorHAnsi" w:hAnsiTheme="majorHAnsi" w:cstheme="majorHAnsi"/>
          <w:sz w:val="20"/>
          <w:szCs w:val="20"/>
        </w:rPr>
        <w:t xml:space="preserve"> magmáticas</w:t>
      </w:r>
      <w:r w:rsidR="00987442" w:rsidRPr="00BD6A2A">
        <w:rPr>
          <w:rFonts w:asciiTheme="majorHAnsi" w:hAnsiTheme="majorHAnsi" w:cstheme="majorHAnsi"/>
          <w:sz w:val="20"/>
          <w:szCs w:val="20"/>
        </w:rPr>
        <w:t>. Mecanismos de deformación y microestructuras de estado magmático a sólido. Estructuras magmáticas (</w:t>
      </w:r>
      <w:r w:rsidR="00CD2380" w:rsidRPr="00BD6A2A">
        <w:rPr>
          <w:rFonts w:asciiTheme="majorHAnsi" w:hAnsiTheme="majorHAnsi" w:cstheme="majorHAnsi"/>
          <w:sz w:val="20"/>
          <w:szCs w:val="20"/>
        </w:rPr>
        <w:t xml:space="preserve">ej., </w:t>
      </w:r>
      <w:r w:rsidR="004E3001" w:rsidRPr="00BD6A2A">
        <w:rPr>
          <w:rFonts w:asciiTheme="majorHAnsi" w:hAnsiTheme="majorHAnsi" w:cstheme="majorHAnsi"/>
          <w:sz w:val="20"/>
          <w:szCs w:val="20"/>
        </w:rPr>
        <w:t xml:space="preserve">enclaves, </w:t>
      </w:r>
      <w:r w:rsidR="00987442" w:rsidRPr="00BD6A2A">
        <w:rPr>
          <w:rFonts w:asciiTheme="majorHAnsi" w:hAnsiTheme="majorHAnsi" w:cstheme="majorHAnsi"/>
          <w:sz w:val="20"/>
          <w:szCs w:val="20"/>
        </w:rPr>
        <w:t xml:space="preserve">tubos, pipas, </w:t>
      </w:r>
      <w:proofErr w:type="spellStart"/>
      <w:r w:rsidR="00987442" w:rsidRPr="00BD6A2A">
        <w:rPr>
          <w:rFonts w:asciiTheme="majorHAnsi" w:hAnsiTheme="majorHAnsi" w:cstheme="majorHAnsi"/>
          <w:sz w:val="20"/>
          <w:szCs w:val="20"/>
        </w:rPr>
        <w:t>schlieren</w:t>
      </w:r>
      <w:proofErr w:type="spellEnd"/>
      <w:r w:rsidR="00987442" w:rsidRPr="00BD6A2A">
        <w:rPr>
          <w:rFonts w:asciiTheme="majorHAnsi" w:hAnsiTheme="majorHAnsi" w:cstheme="majorHAnsi"/>
          <w:sz w:val="20"/>
          <w:szCs w:val="20"/>
        </w:rPr>
        <w:t>, artesas)</w:t>
      </w:r>
      <w:r w:rsidR="00484315">
        <w:rPr>
          <w:rFonts w:asciiTheme="majorHAnsi" w:hAnsiTheme="majorHAnsi" w:cstheme="majorHAnsi"/>
          <w:sz w:val="20"/>
          <w:szCs w:val="20"/>
        </w:rPr>
        <w:t>:</w:t>
      </w:r>
      <w:r w:rsidR="00987442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371125">
        <w:rPr>
          <w:rFonts w:asciiTheme="majorHAnsi" w:hAnsiTheme="majorHAnsi" w:cstheme="majorHAnsi"/>
          <w:sz w:val="20"/>
          <w:szCs w:val="20"/>
        </w:rPr>
        <w:t>posibles orígenes</w:t>
      </w:r>
      <w:r w:rsidR="00484315">
        <w:rPr>
          <w:rFonts w:asciiTheme="majorHAnsi" w:hAnsiTheme="majorHAnsi" w:cstheme="majorHAnsi"/>
          <w:sz w:val="20"/>
          <w:szCs w:val="20"/>
        </w:rPr>
        <w:t xml:space="preserve"> y usos.</w:t>
      </w:r>
      <w:r w:rsidR="00093495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65EBA" w:rsidRPr="00BD6A2A" w:rsidRDefault="00B65EBA" w:rsidP="00FC2EC0">
      <w:pPr>
        <w:pStyle w:val="Prrafodelista"/>
        <w:spacing w:after="0"/>
        <w:ind w:left="142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D6A2A">
        <w:rPr>
          <w:rFonts w:asciiTheme="majorHAnsi" w:hAnsiTheme="majorHAnsi" w:cstheme="majorHAnsi"/>
          <w:b/>
          <w:i/>
          <w:sz w:val="20"/>
          <w:szCs w:val="20"/>
        </w:rPr>
        <w:t>Práctica</w:t>
      </w:r>
      <w:r w:rsidRPr="00BD6A2A">
        <w:rPr>
          <w:rFonts w:asciiTheme="majorHAnsi" w:hAnsiTheme="majorHAnsi" w:cstheme="majorHAnsi"/>
          <w:i/>
          <w:sz w:val="20"/>
          <w:szCs w:val="20"/>
        </w:rPr>
        <w:t xml:space="preserve">: Resolución de ejercicios prácticos. Conceptualización de modelos naturales en estudio. </w:t>
      </w:r>
    </w:p>
    <w:p w:rsidR="00987442" w:rsidRPr="00BD6A2A" w:rsidRDefault="00987442" w:rsidP="00FC2EC0">
      <w:pPr>
        <w:spacing w:after="0"/>
        <w:ind w:left="142"/>
        <w:jc w:val="both"/>
        <w:rPr>
          <w:rFonts w:asciiTheme="majorHAnsi" w:hAnsiTheme="majorHAnsi" w:cstheme="majorHAnsi"/>
          <w:sz w:val="20"/>
          <w:szCs w:val="20"/>
        </w:rPr>
      </w:pPr>
    </w:p>
    <w:p w:rsidR="00322B51" w:rsidRPr="00BD6A2A" w:rsidRDefault="00322B51" w:rsidP="00FC2EC0">
      <w:pPr>
        <w:pStyle w:val="Prrafodelista"/>
        <w:numPr>
          <w:ilvl w:val="0"/>
          <w:numId w:val="2"/>
        </w:numPr>
        <w:spacing w:after="0"/>
        <w:ind w:left="142" w:firstLine="0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 xml:space="preserve">DIA </w:t>
      </w:r>
      <w:r w:rsidR="00B14EDD" w:rsidRPr="00BD6A2A">
        <w:rPr>
          <w:rFonts w:asciiTheme="majorHAnsi" w:hAnsiTheme="majorHAnsi" w:cstheme="majorHAnsi"/>
          <w:b/>
          <w:sz w:val="20"/>
          <w:szCs w:val="20"/>
        </w:rPr>
        <w:t xml:space="preserve">5 y 6 </w:t>
      </w:r>
      <w:r w:rsidR="00CE0A1C" w:rsidRPr="00BD6A2A">
        <w:rPr>
          <w:rFonts w:asciiTheme="majorHAnsi" w:hAnsiTheme="majorHAnsi" w:cstheme="majorHAnsi"/>
          <w:b/>
          <w:sz w:val="20"/>
          <w:szCs w:val="20"/>
        </w:rPr>
        <w:t>______________________________________________________________</w:t>
      </w:r>
    </w:p>
    <w:p w:rsidR="00B65EBA" w:rsidRPr="00BD6A2A" w:rsidRDefault="00987442" w:rsidP="00FC2EC0">
      <w:pPr>
        <w:pStyle w:val="Prrafodelista"/>
        <w:spacing w:after="0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>UNIDAD 3</w:t>
      </w:r>
      <w:r w:rsidRPr="00BD6A2A">
        <w:rPr>
          <w:rFonts w:asciiTheme="majorHAnsi" w:hAnsiTheme="majorHAnsi" w:cstheme="majorHAnsi"/>
          <w:sz w:val="20"/>
          <w:szCs w:val="20"/>
        </w:rPr>
        <w:t xml:space="preserve">. </w:t>
      </w:r>
      <w:r w:rsidR="00BF70A2" w:rsidRPr="00BD6A2A">
        <w:rPr>
          <w:rFonts w:asciiTheme="majorHAnsi" w:hAnsiTheme="majorHAnsi" w:cstheme="majorHAnsi"/>
          <w:b/>
          <w:sz w:val="20"/>
          <w:szCs w:val="20"/>
        </w:rPr>
        <w:t xml:space="preserve">Construcción </w:t>
      </w:r>
      <w:r w:rsidR="006477E6" w:rsidRPr="00BD6A2A">
        <w:rPr>
          <w:rFonts w:asciiTheme="majorHAnsi" w:hAnsiTheme="majorHAnsi" w:cstheme="majorHAnsi"/>
          <w:b/>
          <w:sz w:val="20"/>
          <w:szCs w:val="20"/>
        </w:rPr>
        <w:t xml:space="preserve">y evolución </w:t>
      </w:r>
      <w:r w:rsidR="00BF70A2" w:rsidRPr="00BD6A2A">
        <w:rPr>
          <w:rFonts w:asciiTheme="majorHAnsi" w:hAnsiTheme="majorHAnsi" w:cstheme="majorHAnsi"/>
          <w:b/>
          <w:sz w:val="20"/>
          <w:szCs w:val="20"/>
        </w:rPr>
        <w:t>de cámaras magmáticas en la corteza</w:t>
      </w:r>
      <w:r w:rsidR="00692F4E" w:rsidRPr="00BD6A2A">
        <w:rPr>
          <w:rFonts w:asciiTheme="majorHAnsi" w:hAnsiTheme="majorHAnsi" w:cstheme="majorHAnsi"/>
          <w:sz w:val="20"/>
          <w:szCs w:val="20"/>
        </w:rPr>
        <w:t>:</w:t>
      </w:r>
      <w:r w:rsidR="001202AA" w:rsidRPr="00BD6A2A">
        <w:rPr>
          <w:rFonts w:asciiTheme="majorHAnsi" w:hAnsiTheme="majorHAnsi" w:cstheme="majorHAnsi"/>
          <w:sz w:val="20"/>
          <w:szCs w:val="20"/>
        </w:rPr>
        <w:t xml:space="preserve"> </w:t>
      </w:r>
      <w:r w:rsidR="00484315">
        <w:rPr>
          <w:rFonts w:asciiTheme="majorHAnsi" w:hAnsiTheme="majorHAnsi" w:cstheme="majorHAnsi"/>
          <w:sz w:val="20"/>
          <w:szCs w:val="20"/>
        </w:rPr>
        <w:t xml:space="preserve">Segregación y extracción de magma de la fuente. Mecanismos de ascenso de magmas. </w:t>
      </w:r>
      <w:r w:rsidR="001202AA" w:rsidRPr="00BD6A2A">
        <w:rPr>
          <w:rFonts w:asciiTheme="majorHAnsi" w:hAnsiTheme="majorHAnsi" w:cstheme="majorHAnsi"/>
          <w:sz w:val="20"/>
          <w:szCs w:val="20"/>
        </w:rPr>
        <w:t>Modelos de emplazamiento de magmas</w:t>
      </w:r>
      <w:r w:rsidR="00692F4E" w:rsidRPr="00BD6A2A">
        <w:rPr>
          <w:rFonts w:asciiTheme="majorHAnsi" w:hAnsiTheme="majorHAnsi" w:cstheme="majorHAnsi"/>
          <w:sz w:val="20"/>
          <w:szCs w:val="20"/>
        </w:rPr>
        <w:t xml:space="preserve">. </w:t>
      </w:r>
      <w:r w:rsidR="001202AA" w:rsidRPr="00BD6A2A">
        <w:rPr>
          <w:rFonts w:asciiTheme="majorHAnsi" w:hAnsiTheme="majorHAnsi" w:cstheme="majorHAnsi"/>
          <w:sz w:val="20"/>
          <w:szCs w:val="20"/>
        </w:rPr>
        <w:t>Estilo</w:t>
      </w:r>
      <w:r w:rsidR="00AA4AD8" w:rsidRPr="00BD6A2A">
        <w:rPr>
          <w:rFonts w:asciiTheme="majorHAnsi" w:hAnsiTheme="majorHAnsi" w:cstheme="majorHAnsi"/>
          <w:sz w:val="20"/>
          <w:szCs w:val="20"/>
        </w:rPr>
        <w:t>s</w:t>
      </w:r>
      <w:r w:rsidR="001202AA" w:rsidRPr="00BD6A2A">
        <w:rPr>
          <w:rFonts w:asciiTheme="majorHAnsi" w:hAnsiTheme="majorHAnsi" w:cstheme="majorHAnsi"/>
          <w:sz w:val="20"/>
          <w:szCs w:val="20"/>
        </w:rPr>
        <w:t xml:space="preserve"> de emplazamientos y su relación con el estado termal de la corteza</w:t>
      </w:r>
      <w:r w:rsidR="00484315">
        <w:rPr>
          <w:rFonts w:asciiTheme="majorHAnsi" w:hAnsiTheme="majorHAnsi" w:cstheme="majorHAnsi"/>
          <w:sz w:val="20"/>
          <w:szCs w:val="20"/>
        </w:rPr>
        <w:t>,</w:t>
      </w:r>
      <w:r w:rsidR="00DE0F19" w:rsidRPr="00BD6A2A">
        <w:rPr>
          <w:rFonts w:asciiTheme="majorHAnsi" w:hAnsiTheme="majorHAnsi" w:cstheme="majorHAnsi"/>
          <w:sz w:val="20"/>
          <w:szCs w:val="20"/>
        </w:rPr>
        <w:t xml:space="preserve"> el tiempo</w:t>
      </w:r>
      <w:r w:rsidR="00484315">
        <w:rPr>
          <w:rFonts w:asciiTheme="majorHAnsi" w:hAnsiTheme="majorHAnsi" w:cstheme="majorHAnsi"/>
          <w:sz w:val="20"/>
          <w:szCs w:val="20"/>
        </w:rPr>
        <w:t xml:space="preserve"> y la tectónica</w:t>
      </w:r>
      <w:r w:rsidR="001202AA" w:rsidRPr="00BD6A2A">
        <w:rPr>
          <w:rFonts w:asciiTheme="majorHAnsi" w:hAnsiTheme="majorHAnsi" w:cstheme="majorHAnsi"/>
          <w:sz w:val="20"/>
          <w:szCs w:val="20"/>
        </w:rPr>
        <w:t>.</w:t>
      </w:r>
    </w:p>
    <w:p w:rsidR="00B65EBA" w:rsidRPr="00BD6A2A" w:rsidRDefault="00B65EBA" w:rsidP="00FC2EC0">
      <w:pPr>
        <w:pStyle w:val="Prrafodelista"/>
        <w:spacing w:after="0"/>
        <w:ind w:left="142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D6A2A">
        <w:rPr>
          <w:rFonts w:asciiTheme="majorHAnsi" w:hAnsiTheme="majorHAnsi" w:cstheme="majorHAnsi"/>
          <w:b/>
          <w:i/>
          <w:sz w:val="20"/>
          <w:szCs w:val="20"/>
        </w:rPr>
        <w:t>Práctica</w:t>
      </w:r>
      <w:r w:rsidRPr="00BD6A2A">
        <w:rPr>
          <w:rFonts w:asciiTheme="majorHAnsi" w:hAnsiTheme="majorHAnsi" w:cstheme="majorHAnsi"/>
          <w:i/>
          <w:sz w:val="20"/>
          <w:szCs w:val="20"/>
        </w:rPr>
        <w:t xml:space="preserve">: Resolución de ejercicios prácticos. Conceptualización de modelos naturales en estudio. </w:t>
      </w:r>
    </w:p>
    <w:p w:rsidR="00DE0F19" w:rsidRPr="00BD6A2A" w:rsidRDefault="001202AA" w:rsidP="00FC2EC0">
      <w:pPr>
        <w:spacing w:after="0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322B51" w:rsidRPr="00BD6A2A" w:rsidRDefault="00FC2EC0" w:rsidP="00FC2EC0">
      <w:pPr>
        <w:pStyle w:val="Prrafodelista"/>
        <w:numPr>
          <w:ilvl w:val="0"/>
          <w:numId w:val="2"/>
        </w:numPr>
        <w:spacing w:after="0"/>
        <w:ind w:left="142" w:firstLine="0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 xml:space="preserve">DIA </w:t>
      </w:r>
      <w:r w:rsidR="00B14EDD" w:rsidRPr="00BD6A2A">
        <w:rPr>
          <w:rFonts w:asciiTheme="majorHAnsi" w:hAnsiTheme="majorHAnsi" w:cstheme="majorHAnsi"/>
          <w:b/>
          <w:sz w:val="20"/>
          <w:szCs w:val="20"/>
        </w:rPr>
        <w:t>7</w:t>
      </w:r>
      <w:r w:rsidR="00CE0A1C" w:rsidRPr="00BD6A2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1D1935" w:rsidRPr="00BD6A2A">
        <w:rPr>
          <w:rFonts w:asciiTheme="majorHAnsi" w:hAnsiTheme="majorHAnsi" w:cstheme="majorHAnsi"/>
          <w:b/>
          <w:sz w:val="20"/>
          <w:szCs w:val="20"/>
        </w:rPr>
        <w:t xml:space="preserve">y </w:t>
      </w:r>
      <w:r w:rsidR="00B14EDD" w:rsidRPr="00BD6A2A">
        <w:rPr>
          <w:rFonts w:asciiTheme="majorHAnsi" w:hAnsiTheme="majorHAnsi" w:cstheme="majorHAnsi"/>
          <w:b/>
          <w:sz w:val="20"/>
          <w:szCs w:val="20"/>
        </w:rPr>
        <w:t>8</w:t>
      </w:r>
      <w:r w:rsidR="00CE0A1C" w:rsidRPr="00BD6A2A">
        <w:rPr>
          <w:rFonts w:asciiTheme="majorHAnsi" w:hAnsiTheme="majorHAnsi" w:cstheme="majorHAnsi"/>
          <w:b/>
          <w:sz w:val="20"/>
          <w:szCs w:val="20"/>
        </w:rPr>
        <w:t>______________________________________________________________</w:t>
      </w:r>
    </w:p>
    <w:p w:rsidR="00764F1F" w:rsidRPr="00BD6A2A" w:rsidRDefault="00764F1F" w:rsidP="00FC2EC0">
      <w:pPr>
        <w:pStyle w:val="Prrafodelista"/>
        <w:spacing w:after="0"/>
        <w:ind w:left="142"/>
        <w:jc w:val="both"/>
        <w:rPr>
          <w:rFonts w:asciiTheme="majorHAnsi" w:hAnsiTheme="majorHAnsi" w:cstheme="majorHAnsi"/>
          <w:sz w:val="20"/>
          <w:szCs w:val="20"/>
        </w:rPr>
      </w:pPr>
      <w:r w:rsidRPr="00BD6A2A">
        <w:rPr>
          <w:rFonts w:asciiTheme="majorHAnsi" w:hAnsiTheme="majorHAnsi" w:cstheme="majorHAnsi"/>
          <w:b/>
          <w:sz w:val="20"/>
          <w:szCs w:val="20"/>
        </w:rPr>
        <w:t>UNIDAD 4</w:t>
      </w:r>
      <w:r w:rsidRPr="00BD6A2A">
        <w:rPr>
          <w:rFonts w:asciiTheme="majorHAnsi" w:hAnsiTheme="majorHAnsi" w:cstheme="majorHAnsi"/>
          <w:sz w:val="20"/>
          <w:szCs w:val="20"/>
        </w:rPr>
        <w:t xml:space="preserve">. </w:t>
      </w:r>
      <w:r w:rsidR="00074ACD" w:rsidRPr="00BD6A2A">
        <w:rPr>
          <w:rFonts w:asciiTheme="majorHAnsi" w:hAnsiTheme="majorHAnsi" w:cstheme="majorHAnsi"/>
          <w:b/>
          <w:sz w:val="20"/>
          <w:szCs w:val="20"/>
        </w:rPr>
        <w:t xml:space="preserve">Estudio </w:t>
      </w:r>
      <w:r w:rsidR="00AA4AD8" w:rsidRPr="00BD6A2A">
        <w:rPr>
          <w:rFonts w:asciiTheme="majorHAnsi" w:hAnsiTheme="majorHAnsi" w:cstheme="majorHAnsi"/>
          <w:b/>
          <w:sz w:val="20"/>
          <w:szCs w:val="20"/>
        </w:rPr>
        <w:t>integral de sistemas magmáticos</w:t>
      </w:r>
      <w:r w:rsidR="00AA4AD8" w:rsidRPr="00BD6A2A">
        <w:rPr>
          <w:rFonts w:asciiTheme="majorHAnsi" w:hAnsiTheme="majorHAnsi" w:cstheme="majorHAnsi"/>
          <w:sz w:val="20"/>
          <w:szCs w:val="20"/>
        </w:rPr>
        <w:t>: Principales etapas del estudio integral</w:t>
      </w:r>
      <w:r w:rsidR="004E3001" w:rsidRPr="00BD6A2A">
        <w:rPr>
          <w:rFonts w:asciiTheme="majorHAnsi" w:hAnsiTheme="majorHAnsi" w:cstheme="majorHAnsi"/>
          <w:sz w:val="20"/>
          <w:szCs w:val="20"/>
        </w:rPr>
        <w:t xml:space="preserve"> de </w:t>
      </w:r>
      <w:proofErr w:type="spellStart"/>
      <w:r w:rsidR="004E3001" w:rsidRPr="00BD6A2A">
        <w:rPr>
          <w:rFonts w:asciiTheme="majorHAnsi" w:hAnsiTheme="majorHAnsi" w:cstheme="majorHAnsi"/>
          <w:sz w:val="20"/>
          <w:szCs w:val="20"/>
        </w:rPr>
        <w:t>plutones</w:t>
      </w:r>
      <w:proofErr w:type="spellEnd"/>
      <w:r w:rsidR="00AA4AD8" w:rsidRPr="00BD6A2A">
        <w:rPr>
          <w:rFonts w:asciiTheme="majorHAnsi" w:hAnsiTheme="majorHAnsi" w:cstheme="majorHAnsi"/>
          <w:sz w:val="20"/>
          <w:szCs w:val="20"/>
        </w:rPr>
        <w:t xml:space="preserve">. </w:t>
      </w:r>
      <w:r w:rsidR="004E3001" w:rsidRPr="00BD6A2A">
        <w:rPr>
          <w:rFonts w:asciiTheme="majorHAnsi" w:hAnsiTheme="majorHAnsi" w:cstheme="majorHAnsi"/>
          <w:sz w:val="20"/>
          <w:szCs w:val="20"/>
        </w:rPr>
        <w:t>G</w:t>
      </w:r>
      <w:r w:rsidR="00AA4AD8" w:rsidRPr="00BD6A2A">
        <w:rPr>
          <w:rFonts w:asciiTheme="majorHAnsi" w:hAnsiTheme="majorHAnsi" w:cstheme="majorHAnsi"/>
          <w:sz w:val="20"/>
          <w:szCs w:val="20"/>
        </w:rPr>
        <w:t xml:space="preserve">eología de campo, la petrografía, la geoquímica y </w:t>
      </w:r>
      <w:proofErr w:type="spellStart"/>
      <w:r w:rsidR="00AA4AD8" w:rsidRPr="00BD6A2A">
        <w:rPr>
          <w:rFonts w:asciiTheme="majorHAnsi" w:hAnsiTheme="majorHAnsi" w:cstheme="majorHAnsi"/>
          <w:sz w:val="20"/>
          <w:szCs w:val="20"/>
        </w:rPr>
        <w:t>geocronología</w:t>
      </w:r>
      <w:proofErr w:type="spellEnd"/>
      <w:r w:rsidR="004E3001" w:rsidRPr="00BD6A2A">
        <w:rPr>
          <w:rFonts w:asciiTheme="majorHAnsi" w:hAnsiTheme="majorHAnsi" w:cstheme="majorHAnsi"/>
          <w:sz w:val="20"/>
          <w:szCs w:val="20"/>
        </w:rPr>
        <w:t xml:space="preserve"> como herramientas</w:t>
      </w:r>
      <w:r w:rsidR="00AA4AD8" w:rsidRPr="00BD6A2A">
        <w:rPr>
          <w:rFonts w:asciiTheme="majorHAnsi" w:hAnsiTheme="majorHAnsi" w:cstheme="majorHAnsi"/>
          <w:sz w:val="20"/>
          <w:szCs w:val="20"/>
        </w:rPr>
        <w:t>.</w:t>
      </w:r>
      <w:r w:rsidR="004E3001" w:rsidRPr="00BD6A2A">
        <w:rPr>
          <w:rFonts w:asciiTheme="majorHAnsi" w:hAnsiTheme="majorHAnsi" w:cstheme="majorHAnsi"/>
          <w:sz w:val="20"/>
          <w:szCs w:val="20"/>
        </w:rPr>
        <w:t xml:space="preserve"> Usos y abusos.</w:t>
      </w:r>
      <w:r w:rsidR="00AA4AD8" w:rsidRPr="00BD6A2A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65EBA" w:rsidRPr="00BD6A2A" w:rsidRDefault="00B65EBA" w:rsidP="00FC2EC0">
      <w:pPr>
        <w:pStyle w:val="Prrafodelista"/>
        <w:spacing w:after="0"/>
        <w:ind w:left="142"/>
        <w:jc w:val="both"/>
        <w:rPr>
          <w:rFonts w:asciiTheme="majorHAnsi" w:hAnsiTheme="majorHAnsi" w:cstheme="majorHAnsi"/>
          <w:i/>
          <w:sz w:val="20"/>
          <w:szCs w:val="20"/>
        </w:rPr>
      </w:pPr>
      <w:r w:rsidRPr="00BD6A2A">
        <w:rPr>
          <w:rFonts w:asciiTheme="majorHAnsi" w:hAnsiTheme="majorHAnsi" w:cstheme="majorHAnsi"/>
          <w:b/>
          <w:i/>
          <w:sz w:val="20"/>
          <w:szCs w:val="20"/>
        </w:rPr>
        <w:t>Práctica</w:t>
      </w:r>
      <w:r w:rsidRPr="00BD6A2A">
        <w:rPr>
          <w:rFonts w:asciiTheme="majorHAnsi" w:hAnsiTheme="majorHAnsi" w:cstheme="majorHAnsi"/>
          <w:i/>
          <w:sz w:val="20"/>
          <w:szCs w:val="20"/>
        </w:rPr>
        <w:t xml:space="preserve">: Idealización de modelos naturales en estudio.   </w:t>
      </w:r>
    </w:p>
    <w:p w:rsidR="00B65EBA" w:rsidRPr="00BD6A2A" w:rsidRDefault="00B65EBA" w:rsidP="007B35DA">
      <w:pPr>
        <w:spacing w:after="0"/>
        <w:jc w:val="both"/>
        <w:rPr>
          <w:rFonts w:asciiTheme="majorHAnsi" w:hAnsiTheme="majorHAnsi" w:cstheme="majorHAnsi"/>
          <w:b/>
          <w:sz w:val="20"/>
          <w:szCs w:val="20"/>
          <w:lang w:val="es-AR"/>
        </w:rPr>
      </w:pPr>
    </w:p>
    <w:p w:rsidR="00322B51" w:rsidRPr="00BD6A2A" w:rsidRDefault="00322B51" w:rsidP="007B35DA">
      <w:pPr>
        <w:spacing w:after="0"/>
        <w:jc w:val="both"/>
        <w:rPr>
          <w:rFonts w:asciiTheme="majorHAnsi" w:hAnsiTheme="majorHAnsi" w:cstheme="majorHAnsi"/>
          <w:b/>
          <w:sz w:val="20"/>
          <w:szCs w:val="20"/>
          <w:lang w:val="es-AR"/>
        </w:rPr>
      </w:pPr>
    </w:p>
    <w:p w:rsidR="00322B51" w:rsidRPr="00BD6A2A" w:rsidRDefault="00FC2EC0" w:rsidP="007B35DA">
      <w:pPr>
        <w:spacing w:after="0"/>
        <w:jc w:val="both"/>
        <w:rPr>
          <w:rFonts w:asciiTheme="majorHAnsi" w:hAnsiTheme="majorHAnsi" w:cstheme="majorHAnsi"/>
          <w:b/>
          <w:sz w:val="20"/>
          <w:szCs w:val="20"/>
          <w:lang w:val="es-AR"/>
        </w:rPr>
      </w:pPr>
      <w:r w:rsidRPr="00BD6A2A">
        <w:rPr>
          <w:rFonts w:asciiTheme="majorHAnsi" w:hAnsiTheme="majorHAnsi" w:cstheme="majorHAnsi"/>
          <w:b/>
          <w:sz w:val="20"/>
          <w:szCs w:val="20"/>
          <w:lang w:val="es-AR"/>
        </w:rPr>
        <w:t>METODOLOGÍA DE TRABAJO</w:t>
      </w:r>
    </w:p>
    <w:p w:rsidR="00322B51" w:rsidRPr="00BD6A2A" w:rsidRDefault="00213287" w:rsidP="007B35DA">
      <w:pPr>
        <w:spacing w:after="0"/>
        <w:jc w:val="both"/>
        <w:rPr>
          <w:rFonts w:asciiTheme="majorHAnsi" w:hAnsiTheme="majorHAnsi" w:cstheme="majorHAnsi"/>
          <w:b/>
          <w:sz w:val="20"/>
          <w:szCs w:val="20"/>
          <w:lang w:val="es-AR"/>
        </w:rPr>
      </w:pPr>
      <w:r w:rsidRPr="00BD6A2A">
        <w:rPr>
          <w:rFonts w:asciiTheme="majorHAnsi" w:hAnsiTheme="majorHAnsi" w:cstheme="majorHAnsi"/>
          <w:sz w:val="20"/>
          <w:szCs w:val="20"/>
        </w:rPr>
        <w:t xml:space="preserve">El presente curso pretende generar un espacio de </w:t>
      </w:r>
      <w:r w:rsidR="007F09FD" w:rsidRPr="00BD6A2A">
        <w:rPr>
          <w:rFonts w:asciiTheme="majorHAnsi" w:hAnsiTheme="majorHAnsi" w:cstheme="majorHAnsi"/>
          <w:sz w:val="20"/>
          <w:szCs w:val="20"/>
        </w:rPr>
        <w:t>enseñanza-aprendizaje</w:t>
      </w:r>
      <w:r w:rsidRPr="00BD6A2A">
        <w:rPr>
          <w:rFonts w:asciiTheme="majorHAnsi" w:hAnsiTheme="majorHAnsi" w:cstheme="majorHAnsi"/>
          <w:sz w:val="20"/>
          <w:szCs w:val="20"/>
        </w:rPr>
        <w:t xml:space="preserve"> en el que </w:t>
      </w:r>
      <w:r w:rsidR="00CF79DD">
        <w:rPr>
          <w:rFonts w:asciiTheme="majorHAnsi" w:hAnsiTheme="majorHAnsi" w:cstheme="majorHAnsi"/>
          <w:sz w:val="20"/>
          <w:szCs w:val="20"/>
        </w:rPr>
        <w:t>nos propondremos</w:t>
      </w:r>
      <w:r w:rsidRPr="00BD6A2A">
        <w:rPr>
          <w:rFonts w:asciiTheme="majorHAnsi" w:hAnsiTheme="majorHAnsi" w:cstheme="majorHAnsi"/>
          <w:sz w:val="20"/>
          <w:szCs w:val="20"/>
        </w:rPr>
        <w:t xml:space="preserve"> conocer, pensar y debatir sobre los diferentes saberes de la temática </w:t>
      </w:r>
      <w:r w:rsidR="008F3DE6" w:rsidRPr="00BD6A2A">
        <w:rPr>
          <w:rFonts w:asciiTheme="majorHAnsi" w:hAnsiTheme="majorHAnsi" w:cstheme="majorHAnsi"/>
          <w:sz w:val="20"/>
          <w:szCs w:val="20"/>
        </w:rPr>
        <w:t>presentada</w:t>
      </w:r>
      <w:r w:rsidRPr="00BD6A2A">
        <w:rPr>
          <w:rFonts w:asciiTheme="majorHAnsi" w:hAnsiTheme="majorHAnsi" w:cstheme="majorHAnsi"/>
          <w:sz w:val="20"/>
          <w:szCs w:val="20"/>
        </w:rPr>
        <w:t xml:space="preserve">. </w:t>
      </w:r>
      <w:r w:rsidR="00FC2EC0" w:rsidRPr="00BD6A2A">
        <w:rPr>
          <w:rFonts w:asciiTheme="majorHAnsi" w:hAnsiTheme="majorHAnsi" w:cstheme="majorHAnsi"/>
          <w:sz w:val="20"/>
          <w:szCs w:val="20"/>
          <w:lang w:val="es-AR"/>
        </w:rPr>
        <w:t>E</w:t>
      </w:r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l curso se encuentra diseñado en </w:t>
      </w:r>
      <w:r w:rsidR="00557391">
        <w:rPr>
          <w:rFonts w:asciiTheme="majorHAnsi" w:hAnsiTheme="majorHAnsi" w:cstheme="majorHAnsi"/>
          <w:sz w:val="20"/>
          <w:szCs w:val="20"/>
          <w:lang w:val="es-AR"/>
        </w:rPr>
        <w:t>cinco</w:t>
      </w:r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clases teórico-prácticas </w:t>
      </w:r>
      <w:r w:rsidR="007F09FD" w:rsidRPr="00BD6A2A">
        <w:rPr>
          <w:rFonts w:asciiTheme="majorHAnsi" w:hAnsiTheme="majorHAnsi" w:cstheme="majorHAnsi"/>
          <w:sz w:val="20"/>
          <w:szCs w:val="20"/>
          <w:lang w:val="es-AR"/>
        </w:rPr>
        <w:t>con una carga horaria</w:t>
      </w:r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</w:t>
      </w:r>
      <w:r w:rsidR="007F09FD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total </w:t>
      </w:r>
      <w:r w:rsidR="00B14EDD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de </w:t>
      </w:r>
      <w:r w:rsidR="007559BE">
        <w:rPr>
          <w:rFonts w:asciiTheme="majorHAnsi" w:hAnsiTheme="majorHAnsi" w:cstheme="majorHAnsi"/>
          <w:sz w:val="20"/>
          <w:szCs w:val="20"/>
          <w:lang w:val="es-AR"/>
        </w:rPr>
        <w:t>26</w:t>
      </w:r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</w:t>
      </w:r>
      <w:proofErr w:type="spellStart"/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>hs</w:t>
      </w:r>
      <w:proofErr w:type="spellEnd"/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aproximadas distribuidas </w:t>
      </w:r>
      <w:r w:rsidR="00557391">
        <w:rPr>
          <w:rFonts w:asciiTheme="majorHAnsi" w:hAnsiTheme="majorHAnsi" w:cstheme="majorHAnsi"/>
          <w:sz w:val="20"/>
          <w:szCs w:val="20"/>
          <w:lang w:val="es-AR"/>
        </w:rPr>
        <w:t xml:space="preserve">en 5 </w:t>
      </w:r>
      <w:r w:rsidR="00B14EDD" w:rsidRPr="00BD6A2A">
        <w:rPr>
          <w:rFonts w:asciiTheme="majorHAnsi" w:hAnsiTheme="majorHAnsi" w:cstheme="majorHAnsi"/>
          <w:sz w:val="20"/>
          <w:szCs w:val="20"/>
          <w:lang w:val="es-AR"/>
        </w:rPr>
        <w:t>semana</w:t>
      </w:r>
      <w:r w:rsidR="00557391">
        <w:rPr>
          <w:rFonts w:asciiTheme="majorHAnsi" w:hAnsiTheme="majorHAnsi" w:cstheme="majorHAnsi"/>
          <w:sz w:val="20"/>
          <w:szCs w:val="20"/>
          <w:lang w:val="es-AR"/>
        </w:rPr>
        <w:t>s (una clase semanal).</w:t>
      </w:r>
      <w:r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</w:t>
      </w:r>
      <w:r w:rsidR="00557391">
        <w:rPr>
          <w:rFonts w:asciiTheme="majorHAnsi" w:hAnsiTheme="majorHAnsi" w:cstheme="majorHAnsi"/>
          <w:sz w:val="20"/>
          <w:szCs w:val="20"/>
          <w:lang w:val="es-AR"/>
        </w:rPr>
        <w:t>M</w:t>
      </w:r>
      <w:r w:rsidR="002E736A">
        <w:rPr>
          <w:rFonts w:asciiTheme="majorHAnsi" w:hAnsiTheme="majorHAnsi" w:cstheme="majorHAnsi"/>
          <w:sz w:val="20"/>
          <w:szCs w:val="20"/>
          <w:lang w:val="es-AR"/>
        </w:rPr>
        <w:t>ás</w:t>
      </w:r>
      <w:r w:rsidR="008F3DE6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</w:t>
      </w:r>
      <w:r w:rsidR="00B14EDD" w:rsidRPr="00BD6A2A">
        <w:rPr>
          <w:rFonts w:asciiTheme="majorHAnsi" w:hAnsiTheme="majorHAnsi" w:cstheme="majorHAnsi"/>
          <w:sz w:val="20"/>
          <w:szCs w:val="20"/>
          <w:lang w:val="es-AR"/>
        </w:rPr>
        <w:t>1</w:t>
      </w:r>
      <w:r w:rsidR="007559BE">
        <w:rPr>
          <w:rFonts w:asciiTheme="majorHAnsi" w:hAnsiTheme="majorHAnsi" w:cstheme="majorHAnsi"/>
          <w:sz w:val="20"/>
          <w:szCs w:val="20"/>
          <w:lang w:val="es-AR"/>
        </w:rPr>
        <w:t>4</w:t>
      </w:r>
      <w:r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</w:t>
      </w:r>
      <w:proofErr w:type="spellStart"/>
      <w:r w:rsidRPr="00BD6A2A">
        <w:rPr>
          <w:rFonts w:asciiTheme="majorHAnsi" w:hAnsiTheme="majorHAnsi" w:cstheme="majorHAnsi"/>
          <w:sz w:val="20"/>
          <w:szCs w:val="20"/>
          <w:lang w:val="es-AR"/>
        </w:rPr>
        <w:t>hs</w:t>
      </w:r>
      <w:proofErr w:type="spellEnd"/>
      <w:r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</w:t>
      </w:r>
      <w:r w:rsidR="007F09FD" w:rsidRPr="00BD6A2A">
        <w:rPr>
          <w:rFonts w:asciiTheme="majorHAnsi" w:hAnsiTheme="majorHAnsi" w:cstheme="majorHAnsi"/>
          <w:sz w:val="20"/>
          <w:szCs w:val="20"/>
          <w:lang w:val="es-AR"/>
        </w:rPr>
        <w:t>destinadas para</w:t>
      </w:r>
      <w:r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la resolución de problemas fuera del horario de </w:t>
      </w:r>
      <w:r w:rsidR="007F09FD" w:rsidRPr="00BD6A2A">
        <w:rPr>
          <w:rFonts w:asciiTheme="majorHAnsi" w:hAnsiTheme="majorHAnsi" w:cstheme="majorHAnsi"/>
          <w:sz w:val="20"/>
          <w:szCs w:val="20"/>
          <w:lang w:val="es-AR"/>
        </w:rPr>
        <w:t>clases</w:t>
      </w:r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. Se pretende iniciar </w:t>
      </w:r>
      <w:r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el curso </w:t>
      </w:r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en </w:t>
      </w:r>
      <w:r w:rsidR="00B14EDD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la </w:t>
      </w:r>
      <w:r w:rsidR="00446FC1">
        <w:rPr>
          <w:rFonts w:asciiTheme="majorHAnsi" w:hAnsiTheme="majorHAnsi" w:cstheme="majorHAnsi"/>
          <w:sz w:val="20"/>
          <w:szCs w:val="20"/>
          <w:lang w:val="es-AR"/>
        </w:rPr>
        <w:t>segunda</w:t>
      </w:r>
      <w:r w:rsidR="00B14EDD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quincena de</w:t>
      </w:r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</w:t>
      </w:r>
      <w:r w:rsidR="00446FC1">
        <w:rPr>
          <w:rFonts w:asciiTheme="majorHAnsi" w:hAnsiTheme="majorHAnsi" w:cstheme="majorHAnsi"/>
          <w:sz w:val="20"/>
          <w:szCs w:val="20"/>
          <w:lang w:val="es-AR"/>
        </w:rPr>
        <w:t>agosto</w:t>
      </w:r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y finalizar</w:t>
      </w:r>
      <w:r w:rsidRPr="00BD6A2A">
        <w:rPr>
          <w:rFonts w:asciiTheme="majorHAnsi" w:hAnsiTheme="majorHAnsi" w:cstheme="majorHAnsi"/>
          <w:sz w:val="20"/>
          <w:szCs w:val="20"/>
          <w:lang w:val="es-AR"/>
        </w:rPr>
        <w:t>lo</w:t>
      </w:r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en </w:t>
      </w:r>
      <w:r w:rsidR="00B14EDD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la </w:t>
      </w:r>
      <w:r w:rsidR="00446FC1">
        <w:rPr>
          <w:rFonts w:asciiTheme="majorHAnsi" w:hAnsiTheme="majorHAnsi" w:cstheme="majorHAnsi"/>
          <w:sz w:val="20"/>
          <w:szCs w:val="20"/>
          <w:lang w:val="es-AR"/>
        </w:rPr>
        <w:t>segunda</w:t>
      </w:r>
      <w:r w:rsidR="00B14EDD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 quincena d</w:t>
      </w:r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e </w:t>
      </w:r>
      <w:r w:rsidR="00446FC1">
        <w:rPr>
          <w:rFonts w:asciiTheme="majorHAnsi" w:hAnsiTheme="majorHAnsi" w:cstheme="majorHAnsi"/>
          <w:sz w:val="20"/>
          <w:szCs w:val="20"/>
          <w:lang w:val="es-AR"/>
        </w:rPr>
        <w:t>s</w:t>
      </w:r>
      <w:r w:rsidR="002E736A">
        <w:rPr>
          <w:rFonts w:asciiTheme="majorHAnsi" w:hAnsiTheme="majorHAnsi" w:cstheme="majorHAnsi"/>
          <w:sz w:val="20"/>
          <w:szCs w:val="20"/>
          <w:lang w:val="es-AR"/>
        </w:rPr>
        <w:t>eptiembre</w:t>
      </w:r>
      <w:r w:rsidR="001D1935" w:rsidRPr="00BD6A2A">
        <w:rPr>
          <w:rFonts w:asciiTheme="majorHAnsi" w:hAnsiTheme="majorHAnsi" w:cstheme="majorHAnsi"/>
          <w:sz w:val="20"/>
          <w:szCs w:val="20"/>
          <w:lang w:val="es-AR"/>
        </w:rPr>
        <w:t xml:space="preserve">. </w:t>
      </w:r>
    </w:p>
    <w:p w:rsidR="00322B51" w:rsidRPr="00BD6A2A" w:rsidRDefault="00322B51" w:rsidP="007B35DA">
      <w:pPr>
        <w:spacing w:after="0"/>
        <w:jc w:val="both"/>
        <w:rPr>
          <w:rFonts w:asciiTheme="majorHAnsi" w:hAnsiTheme="majorHAnsi" w:cstheme="majorHAnsi"/>
          <w:b/>
          <w:sz w:val="20"/>
          <w:szCs w:val="20"/>
          <w:lang w:val="es-AR"/>
        </w:rPr>
      </w:pPr>
    </w:p>
    <w:p w:rsidR="00240D9B" w:rsidRPr="00AB3295" w:rsidRDefault="00525A4B" w:rsidP="007B35DA">
      <w:pPr>
        <w:spacing w:after="0"/>
        <w:jc w:val="both"/>
        <w:rPr>
          <w:rFonts w:asciiTheme="majorHAnsi" w:hAnsiTheme="majorHAnsi" w:cstheme="majorHAnsi"/>
          <w:b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sz w:val="20"/>
          <w:szCs w:val="20"/>
          <w:lang w:val="en-US"/>
        </w:rPr>
        <w:t xml:space="preserve">PRINCIPALES </w:t>
      </w:r>
      <w:r w:rsidR="00145B7A" w:rsidRPr="00AB3295">
        <w:rPr>
          <w:rFonts w:asciiTheme="majorHAnsi" w:hAnsiTheme="majorHAnsi" w:cstheme="majorHAnsi"/>
          <w:b/>
          <w:sz w:val="20"/>
          <w:szCs w:val="20"/>
          <w:lang w:val="en-US"/>
        </w:rPr>
        <w:t>REFERENCIAS</w:t>
      </w:r>
    </w:p>
    <w:p w:rsidR="00AB11E7" w:rsidRDefault="00B558BE" w:rsidP="00BA144B">
      <w:pPr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- </w:t>
      </w:r>
      <w:proofErr w:type="spellStart"/>
      <w:r w:rsidR="00AB3295">
        <w:rPr>
          <w:rFonts w:asciiTheme="majorHAnsi" w:hAnsiTheme="majorHAnsi" w:cstheme="majorHAnsi"/>
          <w:sz w:val="20"/>
          <w:szCs w:val="20"/>
          <w:lang w:val="en-US"/>
        </w:rPr>
        <w:t>Burchardt</w:t>
      </w:r>
      <w:proofErr w:type="spellEnd"/>
      <w:r w:rsidR="00AB3295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ED42C8">
        <w:rPr>
          <w:rFonts w:asciiTheme="majorHAnsi" w:hAnsiTheme="majorHAnsi" w:cstheme="majorHAnsi"/>
          <w:sz w:val="20"/>
          <w:szCs w:val="20"/>
          <w:lang w:val="en-US"/>
        </w:rPr>
        <w:t xml:space="preserve">S., 2018. </w:t>
      </w:r>
      <w:r w:rsidR="00AB3295" w:rsidRPr="00AB3295">
        <w:rPr>
          <w:rFonts w:asciiTheme="majorHAnsi" w:hAnsiTheme="majorHAnsi" w:cstheme="majorHAnsi"/>
          <w:sz w:val="20"/>
          <w:szCs w:val="20"/>
          <w:lang w:val="en-US"/>
        </w:rPr>
        <w:t>Volcanic and Igneous Plumbing Systems: Understanding Magma Transport, Storage, and Evolution in the Earth's Crust</w:t>
      </w:r>
      <w:r w:rsidR="00ED42C8">
        <w:rPr>
          <w:rFonts w:asciiTheme="majorHAnsi" w:hAnsiTheme="majorHAnsi" w:cstheme="majorHAnsi"/>
          <w:sz w:val="20"/>
          <w:szCs w:val="20"/>
          <w:lang w:val="en-US"/>
        </w:rPr>
        <w:t>. ELSEVIER, p. 347.</w:t>
      </w:r>
    </w:p>
    <w:p w:rsidR="00FB70BA" w:rsidRDefault="00FB70BA" w:rsidP="00BA144B">
      <w:pPr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- </w:t>
      </w:r>
      <w:r w:rsidRPr="00FB70BA">
        <w:rPr>
          <w:rFonts w:asciiTheme="majorHAnsi" w:hAnsiTheme="majorHAnsi" w:cstheme="majorHAnsi"/>
          <w:sz w:val="20"/>
          <w:szCs w:val="20"/>
          <w:lang w:val="en-US"/>
        </w:rPr>
        <w:t>Faure, G., 1986. Principles of Isotope Geology, Second edition. John Wiley &amp; Sons.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P. 608.</w:t>
      </w:r>
    </w:p>
    <w:p w:rsidR="00BE0937" w:rsidRDefault="00B558BE" w:rsidP="00BA144B">
      <w:pPr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- </w:t>
      </w:r>
      <w:r w:rsidR="00BE0937" w:rsidRPr="00BE0937">
        <w:rPr>
          <w:rFonts w:asciiTheme="majorHAnsi" w:hAnsiTheme="majorHAnsi" w:cstheme="majorHAnsi"/>
          <w:sz w:val="20"/>
          <w:szCs w:val="20"/>
          <w:lang w:val="en-US"/>
        </w:rPr>
        <w:t xml:space="preserve">Paterson, S.R., 2009, Magmatic tubes, pipes, troughs, </w:t>
      </w:r>
      <w:proofErr w:type="spellStart"/>
      <w:r w:rsidR="00BE0937" w:rsidRPr="00BE0937">
        <w:rPr>
          <w:rFonts w:asciiTheme="majorHAnsi" w:hAnsiTheme="majorHAnsi" w:cstheme="majorHAnsi"/>
          <w:sz w:val="20"/>
          <w:szCs w:val="20"/>
          <w:lang w:val="en-US"/>
        </w:rPr>
        <w:t>diapirs</w:t>
      </w:r>
      <w:proofErr w:type="spellEnd"/>
      <w:r w:rsidR="00BE0937" w:rsidRPr="00BE0937">
        <w:rPr>
          <w:rFonts w:asciiTheme="majorHAnsi" w:hAnsiTheme="majorHAnsi" w:cstheme="majorHAnsi"/>
          <w:sz w:val="20"/>
          <w:szCs w:val="20"/>
          <w:lang w:val="en-US"/>
        </w:rPr>
        <w:t>, and plumes: Late-stage convective instabilities resulting in compositional diversity and permeable networks in crystal-rich magmas of the Tuolumne batholith, Sierra Nevada, California</w:t>
      </w:r>
      <w:r w:rsidR="00BE0937">
        <w:rPr>
          <w:rFonts w:asciiTheme="majorHAnsi" w:hAnsiTheme="majorHAnsi" w:cstheme="majorHAnsi"/>
          <w:sz w:val="20"/>
          <w:szCs w:val="20"/>
          <w:lang w:val="en-US"/>
        </w:rPr>
        <w:t>.</w:t>
      </w:r>
      <w:r w:rsidR="00BE0937" w:rsidRPr="00BE0937">
        <w:rPr>
          <w:rFonts w:asciiTheme="majorHAnsi" w:hAnsiTheme="majorHAnsi" w:cstheme="majorHAnsi"/>
          <w:sz w:val="20"/>
          <w:szCs w:val="20"/>
          <w:lang w:val="en-US"/>
        </w:rPr>
        <w:t xml:space="preserve"> Geosphere, v. 5, p. 496–527</w:t>
      </w:r>
      <w:r w:rsidR="00BE0937">
        <w:rPr>
          <w:rFonts w:asciiTheme="majorHAnsi" w:hAnsiTheme="majorHAnsi" w:cstheme="majorHAnsi"/>
          <w:sz w:val="20"/>
          <w:szCs w:val="20"/>
          <w:lang w:val="en-US"/>
        </w:rPr>
        <w:t>.</w:t>
      </w:r>
    </w:p>
    <w:p w:rsidR="00BE0937" w:rsidRDefault="00B558BE" w:rsidP="00BA144B">
      <w:pPr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- </w:t>
      </w:r>
      <w:r w:rsidR="00BE0937" w:rsidRPr="00BE0937">
        <w:rPr>
          <w:rFonts w:asciiTheme="majorHAnsi" w:hAnsiTheme="majorHAnsi" w:cstheme="majorHAnsi"/>
          <w:sz w:val="20"/>
          <w:szCs w:val="20"/>
          <w:lang w:val="en-US"/>
        </w:rPr>
        <w:t xml:space="preserve">Paterson, S.R., and </w:t>
      </w:r>
      <w:proofErr w:type="spellStart"/>
      <w:r w:rsidR="00BE0937" w:rsidRPr="00BE0937">
        <w:rPr>
          <w:rFonts w:asciiTheme="majorHAnsi" w:hAnsiTheme="majorHAnsi" w:cstheme="majorHAnsi"/>
          <w:sz w:val="20"/>
          <w:szCs w:val="20"/>
          <w:lang w:val="en-US"/>
        </w:rPr>
        <w:t>Ducea</w:t>
      </w:r>
      <w:proofErr w:type="spellEnd"/>
      <w:r w:rsidR="00BE0937" w:rsidRPr="00BE0937">
        <w:rPr>
          <w:rFonts w:asciiTheme="majorHAnsi" w:hAnsiTheme="majorHAnsi" w:cstheme="majorHAnsi"/>
          <w:sz w:val="20"/>
          <w:szCs w:val="20"/>
          <w:lang w:val="en-US"/>
        </w:rPr>
        <w:t>, M.N., 2015</w:t>
      </w:r>
      <w:r w:rsidR="001C7670">
        <w:rPr>
          <w:rFonts w:asciiTheme="majorHAnsi" w:hAnsiTheme="majorHAnsi" w:cstheme="majorHAnsi"/>
          <w:sz w:val="20"/>
          <w:szCs w:val="20"/>
          <w:lang w:val="en-US"/>
        </w:rPr>
        <w:t>.</w:t>
      </w:r>
      <w:r w:rsidR="00BE0937" w:rsidRPr="00BE0937">
        <w:rPr>
          <w:rFonts w:asciiTheme="majorHAnsi" w:hAnsiTheme="majorHAnsi" w:cstheme="majorHAnsi"/>
          <w:sz w:val="20"/>
          <w:szCs w:val="20"/>
          <w:lang w:val="en-US"/>
        </w:rPr>
        <w:t xml:space="preserve"> Arc magmatic</w:t>
      </w:r>
      <w:r w:rsidR="00BE0937">
        <w:rPr>
          <w:rFonts w:asciiTheme="majorHAnsi" w:hAnsiTheme="majorHAnsi" w:cstheme="majorHAnsi"/>
          <w:sz w:val="20"/>
          <w:szCs w:val="20"/>
          <w:lang w:val="en-US"/>
        </w:rPr>
        <w:t xml:space="preserve"> tempos: Gathering the evidence. Elements, v. </w:t>
      </w:r>
      <w:r w:rsidR="00D96926">
        <w:rPr>
          <w:rFonts w:asciiTheme="majorHAnsi" w:hAnsiTheme="majorHAnsi" w:cstheme="majorHAnsi"/>
          <w:sz w:val="20"/>
          <w:szCs w:val="20"/>
          <w:lang w:val="en-US"/>
        </w:rPr>
        <w:t>11:</w:t>
      </w:r>
      <w:r w:rsidR="001D49F5">
        <w:rPr>
          <w:rFonts w:asciiTheme="majorHAnsi" w:hAnsiTheme="majorHAnsi" w:cstheme="majorHAnsi"/>
          <w:sz w:val="20"/>
          <w:szCs w:val="20"/>
          <w:lang w:val="en-US"/>
        </w:rPr>
        <w:t>2</w:t>
      </w:r>
      <w:r w:rsidR="00BE0937" w:rsidRPr="00BE0937">
        <w:rPr>
          <w:rFonts w:asciiTheme="majorHAnsi" w:hAnsiTheme="majorHAnsi" w:cstheme="majorHAnsi"/>
          <w:sz w:val="20"/>
          <w:szCs w:val="20"/>
          <w:lang w:val="en-US"/>
        </w:rPr>
        <w:t>.</w:t>
      </w:r>
    </w:p>
    <w:p w:rsidR="0002630B" w:rsidRDefault="00B558BE" w:rsidP="00BA144B">
      <w:pPr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- </w:t>
      </w:r>
      <w:proofErr w:type="spellStart"/>
      <w:r w:rsidR="0002630B">
        <w:rPr>
          <w:rFonts w:asciiTheme="majorHAnsi" w:hAnsiTheme="majorHAnsi" w:cstheme="majorHAnsi"/>
          <w:sz w:val="20"/>
          <w:szCs w:val="20"/>
          <w:lang w:val="en-US"/>
        </w:rPr>
        <w:t>Rollinson</w:t>
      </w:r>
      <w:proofErr w:type="spellEnd"/>
      <w:r w:rsidR="0002630B">
        <w:rPr>
          <w:rFonts w:asciiTheme="majorHAnsi" w:hAnsiTheme="majorHAnsi" w:cstheme="majorHAnsi"/>
          <w:sz w:val="20"/>
          <w:szCs w:val="20"/>
          <w:lang w:val="en-US"/>
        </w:rPr>
        <w:t>, H.R., 1993. Using Geochemical Data: Evaluation, Presentation, Interpretation. PEARSON, p. 380.</w:t>
      </w:r>
    </w:p>
    <w:p w:rsidR="00E1744E" w:rsidRPr="00AB3295" w:rsidRDefault="00B558BE" w:rsidP="00BA144B">
      <w:pPr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- </w:t>
      </w:r>
      <w:r w:rsidR="00E1744E">
        <w:rPr>
          <w:rFonts w:asciiTheme="majorHAnsi" w:hAnsiTheme="majorHAnsi" w:cstheme="majorHAnsi"/>
          <w:sz w:val="20"/>
          <w:szCs w:val="20"/>
          <w:lang w:val="en-US"/>
        </w:rPr>
        <w:t xml:space="preserve">Winter J.D., 2014. </w:t>
      </w:r>
      <w:r w:rsidR="00E1744E" w:rsidRPr="00E1744E">
        <w:rPr>
          <w:rFonts w:asciiTheme="majorHAnsi" w:hAnsiTheme="majorHAnsi" w:cstheme="majorHAnsi"/>
          <w:sz w:val="20"/>
          <w:szCs w:val="20"/>
          <w:lang w:val="en-US"/>
        </w:rPr>
        <w:t>Principles of</w:t>
      </w:r>
      <w:r w:rsidR="00E1744E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E1744E" w:rsidRPr="00E1744E">
        <w:rPr>
          <w:rFonts w:asciiTheme="majorHAnsi" w:hAnsiTheme="majorHAnsi" w:cstheme="majorHAnsi"/>
          <w:sz w:val="20"/>
          <w:szCs w:val="20"/>
          <w:lang w:val="en-US"/>
        </w:rPr>
        <w:t>Igneous and Metamorphic Petrology</w:t>
      </w:r>
      <w:r w:rsidR="00E1744E">
        <w:rPr>
          <w:rFonts w:asciiTheme="majorHAnsi" w:hAnsiTheme="majorHAnsi" w:cstheme="majorHAnsi"/>
          <w:sz w:val="20"/>
          <w:szCs w:val="20"/>
          <w:lang w:val="en-US"/>
        </w:rPr>
        <w:t xml:space="preserve">. </w:t>
      </w:r>
      <w:r w:rsidR="00E1744E" w:rsidRPr="00E1744E">
        <w:rPr>
          <w:rFonts w:asciiTheme="majorHAnsi" w:hAnsiTheme="majorHAnsi" w:cstheme="majorHAnsi"/>
          <w:sz w:val="20"/>
          <w:szCs w:val="20"/>
          <w:lang w:val="en-US"/>
        </w:rPr>
        <w:t>Second Edition</w:t>
      </w:r>
      <w:r w:rsidR="00E1744E">
        <w:rPr>
          <w:rFonts w:asciiTheme="majorHAnsi" w:hAnsiTheme="majorHAnsi" w:cstheme="majorHAnsi"/>
          <w:sz w:val="20"/>
          <w:szCs w:val="20"/>
          <w:lang w:val="en-US"/>
        </w:rPr>
        <w:t>. PEARSON. p. 745.</w:t>
      </w:r>
    </w:p>
    <w:sectPr w:rsidR="00E1744E" w:rsidRPr="00AB3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C57"/>
    <w:multiLevelType w:val="hybridMultilevel"/>
    <w:tmpl w:val="DFCE7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F46"/>
    <w:multiLevelType w:val="hybridMultilevel"/>
    <w:tmpl w:val="529C82D6"/>
    <w:lvl w:ilvl="0" w:tplc="B1942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44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6A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CD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0D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41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2B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2F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25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942AC9"/>
    <w:multiLevelType w:val="hybridMultilevel"/>
    <w:tmpl w:val="31480A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85430"/>
    <w:multiLevelType w:val="hybridMultilevel"/>
    <w:tmpl w:val="FEE42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E7"/>
    <w:rsid w:val="0002630B"/>
    <w:rsid w:val="00074ACD"/>
    <w:rsid w:val="00093495"/>
    <w:rsid w:val="000A097A"/>
    <w:rsid w:val="001202AA"/>
    <w:rsid w:val="001243ED"/>
    <w:rsid w:val="00145B7A"/>
    <w:rsid w:val="00156CBF"/>
    <w:rsid w:val="001639C1"/>
    <w:rsid w:val="00175CF6"/>
    <w:rsid w:val="0018447B"/>
    <w:rsid w:val="001C7670"/>
    <w:rsid w:val="001D1935"/>
    <w:rsid w:val="001D49F5"/>
    <w:rsid w:val="001E1279"/>
    <w:rsid w:val="001F0693"/>
    <w:rsid w:val="00213287"/>
    <w:rsid w:val="0021504B"/>
    <w:rsid w:val="00216ED2"/>
    <w:rsid w:val="00240D9B"/>
    <w:rsid w:val="00256E93"/>
    <w:rsid w:val="00271D17"/>
    <w:rsid w:val="002E736A"/>
    <w:rsid w:val="00322B51"/>
    <w:rsid w:val="00360A78"/>
    <w:rsid w:val="00371125"/>
    <w:rsid w:val="00383235"/>
    <w:rsid w:val="003B343F"/>
    <w:rsid w:val="00446FC1"/>
    <w:rsid w:val="004534E8"/>
    <w:rsid w:val="00483F47"/>
    <w:rsid w:val="00484315"/>
    <w:rsid w:val="004A27D5"/>
    <w:rsid w:val="004D0C3A"/>
    <w:rsid w:val="004E3001"/>
    <w:rsid w:val="0050559A"/>
    <w:rsid w:val="00515B07"/>
    <w:rsid w:val="00525A4B"/>
    <w:rsid w:val="00553060"/>
    <w:rsid w:val="00557391"/>
    <w:rsid w:val="00565336"/>
    <w:rsid w:val="0056583A"/>
    <w:rsid w:val="00600E34"/>
    <w:rsid w:val="006334A0"/>
    <w:rsid w:val="006477E6"/>
    <w:rsid w:val="006524EA"/>
    <w:rsid w:val="006570E9"/>
    <w:rsid w:val="0067481E"/>
    <w:rsid w:val="00692F4E"/>
    <w:rsid w:val="006F526B"/>
    <w:rsid w:val="00740621"/>
    <w:rsid w:val="0074427F"/>
    <w:rsid w:val="007559BE"/>
    <w:rsid w:val="00764F1F"/>
    <w:rsid w:val="007B35DA"/>
    <w:rsid w:val="007F09FD"/>
    <w:rsid w:val="00837B53"/>
    <w:rsid w:val="00872A40"/>
    <w:rsid w:val="008F3DE6"/>
    <w:rsid w:val="008F4C0E"/>
    <w:rsid w:val="00905907"/>
    <w:rsid w:val="00987442"/>
    <w:rsid w:val="00987F0B"/>
    <w:rsid w:val="009C00BA"/>
    <w:rsid w:val="00AA4AD8"/>
    <w:rsid w:val="00AB11E7"/>
    <w:rsid w:val="00AB3295"/>
    <w:rsid w:val="00AB547D"/>
    <w:rsid w:val="00AE5C28"/>
    <w:rsid w:val="00B14EDD"/>
    <w:rsid w:val="00B34515"/>
    <w:rsid w:val="00B50D3D"/>
    <w:rsid w:val="00B558BE"/>
    <w:rsid w:val="00B65EBA"/>
    <w:rsid w:val="00BA144B"/>
    <w:rsid w:val="00BD6A2A"/>
    <w:rsid w:val="00BE0937"/>
    <w:rsid w:val="00BF3170"/>
    <w:rsid w:val="00BF70A2"/>
    <w:rsid w:val="00C705F9"/>
    <w:rsid w:val="00C831CE"/>
    <w:rsid w:val="00C86833"/>
    <w:rsid w:val="00C92A54"/>
    <w:rsid w:val="00C9421A"/>
    <w:rsid w:val="00CD2380"/>
    <w:rsid w:val="00CE0A1C"/>
    <w:rsid w:val="00CF79DD"/>
    <w:rsid w:val="00D02D36"/>
    <w:rsid w:val="00D27B48"/>
    <w:rsid w:val="00D37732"/>
    <w:rsid w:val="00D96926"/>
    <w:rsid w:val="00DB7698"/>
    <w:rsid w:val="00DC1E4B"/>
    <w:rsid w:val="00DE0F19"/>
    <w:rsid w:val="00DF5A7D"/>
    <w:rsid w:val="00E1744E"/>
    <w:rsid w:val="00E90D4C"/>
    <w:rsid w:val="00EA73E4"/>
    <w:rsid w:val="00EC0B3F"/>
    <w:rsid w:val="00ED42C8"/>
    <w:rsid w:val="00ED4A63"/>
    <w:rsid w:val="00F87211"/>
    <w:rsid w:val="00F9519A"/>
    <w:rsid w:val="00FB70BA"/>
    <w:rsid w:val="00FC2EC0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D9FB2"/>
  <w15:chartTrackingRefBased/>
  <w15:docId w15:val="{6852E227-DA6F-475F-941B-60A171B8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43ED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A097A"/>
    <w:rPr>
      <w:color w:val="0000FF"/>
      <w:u w:val="single"/>
    </w:rPr>
  </w:style>
  <w:style w:type="character" w:customStyle="1" w:styleId="smallcaps">
    <w:name w:val="smallcaps"/>
    <w:basedOn w:val="Fuentedeprrafopredeter"/>
    <w:rsid w:val="00C86833"/>
  </w:style>
  <w:style w:type="character" w:styleId="Textoennegrita">
    <w:name w:val="Strong"/>
    <w:basedOn w:val="Fuentedeprrafopredeter"/>
    <w:uiPriority w:val="22"/>
    <w:qFormat/>
    <w:rsid w:val="00C83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</dc:creator>
  <cp:keywords/>
  <dc:description/>
  <cp:lastModifiedBy>Equipo</cp:lastModifiedBy>
  <cp:revision>76</cp:revision>
  <dcterms:created xsi:type="dcterms:W3CDTF">2019-05-24T21:28:00Z</dcterms:created>
  <dcterms:modified xsi:type="dcterms:W3CDTF">2021-06-11T18:52:00Z</dcterms:modified>
</cp:coreProperties>
</file>