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47C8" w14:textId="77777777" w:rsidR="00CC084C" w:rsidRPr="00CC084C" w:rsidRDefault="00CC084C" w:rsidP="00CC084C">
      <w:pPr>
        <w:shd w:val="clear" w:color="auto" w:fill="FFFFFF"/>
        <w:rPr>
          <w:rFonts w:ascii="Arial" w:hAnsi="Arial" w:cs="Arial"/>
          <w:b/>
          <w:bCs/>
          <w:color w:val="222222"/>
          <w:sz w:val="24"/>
          <w:szCs w:val="24"/>
        </w:rPr>
      </w:pPr>
      <w:r w:rsidRPr="00CC084C">
        <w:rPr>
          <w:rFonts w:ascii="Arial" w:hAnsi="Arial" w:cs="Arial"/>
          <w:b/>
          <w:bCs/>
          <w:color w:val="222222"/>
          <w:sz w:val="24"/>
          <w:szCs w:val="24"/>
        </w:rPr>
        <w:t>Sismología en América Latina: pasado, prácticas actuales y estudios futuros</w:t>
      </w:r>
    </w:p>
    <w:p w14:paraId="67A1E5B2" w14:textId="10D316E8" w:rsidR="00CC084C" w:rsidRDefault="00CC084C" w:rsidP="00D32B23">
      <w:pPr>
        <w:shd w:val="clear" w:color="auto" w:fill="FFFFFF"/>
        <w:rPr>
          <w:rFonts w:ascii="Arial" w:hAnsi="Arial" w:cs="Arial"/>
          <w:i/>
          <w:iCs/>
          <w:color w:val="222222"/>
          <w:sz w:val="24"/>
          <w:szCs w:val="24"/>
        </w:rPr>
      </w:pPr>
      <w:r w:rsidRPr="00D32B23">
        <w:rPr>
          <w:rFonts w:ascii="Arial" w:hAnsi="Arial" w:cs="Arial"/>
          <w:b/>
          <w:bCs/>
          <w:i/>
          <w:iCs/>
          <w:color w:val="222222"/>
          <w:sz w:val="24"/>
          <w:szCs w:val="24"/>
        </w:rPr>
        <w:br/>
        <w:t>NÚMERO ESPECIAL EN EL Boletín de la Sociedad Geológica Mexicana</w:t>
      </w:r>
    </w:p>
    <w:p w14:paraId="0D228E1D" w14:textId="77777777" w:rsidR="00D32B23" w:rsidRPr="00D32B23" w:rsidRDefault="00D32B23" w:rsidP="00D32B23">
      <w:pPr>
        <w:shd w:val="clear" w:color="auto" w:fill="FFFFFF"/>
        <w:rPr>
          <w:rFonts w:ascii="Arial" w:hAnsi="Arial" w:cs="Arial"/>
          <w:i/>
          <w:iCs/>
          <w:color w:val="222222"/>
          <w:sz w:val="24"/>
          <w:szCs w:val="24"/>
        </w:rPr>
      </w:pPr>
    </w:p>
    <w:p w14:paraId="48F5DC5E" w14:textId="3ED5FCB1" w:rsidR="00CC084C" w:rsidRPr="00CC084C" w:rsidRDefault="00CC084C" w:rsidP="00D32B23">
      <w:pPr>
        <w:shd w:val="clear" w:color="auto" w:fill="FFFFFF"/>
        <w:jc w:val="both"/>
        <w:rPr>
          <w:rFonts w:ascii="Arial" w:hAnsi="Arial" w:cs="Arial"/>
          <w:color w:val="222222"/>
          <w:sz w:val="24"/>
          <w:szCs w:val="24"/>
        </w:rPr>
      </w:pPr>
      <w:r w:rsidRPr="00CC084C">
        <w:rPr>
          <w:rFonts w:ascii="Arial" w:hAnsi="Arial" w:cs="Arial"/>
          <w:color w:val="222222"/>
          <w:sz w:val="24"/>
          <w:szCs w:val="24"/>
        </w:rPr>
        <w:t xml:space="preserve">Este Número Especial recopilará artículos técnicos y científicos relacionados con la investigación y aplicaciones en el campo de la Sismología en América Latina. Se recibirán estudios que aborden la física y los aspectos geológicos de las fuentes sísmicas, los efectos </w:t>
      </w:r>
      <w:r w:rsidR="00D32B23">
        <w:rPr>
          <w:rFonts w:ascii="Arial" w:hAnsi="Arial" w:cs="Arial"/>
          <w:color w:val="222222"/>
          <w:shd w:val="clear" w:color="auto" w:fill="FFFFFF"/>
        </w:rPr>
        <w:t>de la trayectoria</w:t>
      </w:r>
      <w:r w:rsidRPr="00CC084C">
        <w:rPr>
          <w:rFonts w:ascii="Arial" w:hAnsi="Arial" w:cs="Arial"/>
          <w:color w:val="222222"/>
          <w:sz w:val="24"/>
          <w:szCs w:val="24"/>
        </w:rPr>
        <w:t xml:space="preserve"> y del sitio, así como los riesgos sísmicos y geológicos.</w:t>
      </w:r>
    </w:p>
    <w:p w14:paraId="1B13E1E9" w14:textId="77777777" w:rsidR="00CC084C" w:rsidRPr="00CC084C" w:rsidRDefault="00CC084C" w:rsidP="00D32B23">
      <w:pPr>
        <w:pStyle w:val="NormalWeb"/>
        <w:shd w:val="clear" w:color="auto" w:fill="FFFFFF"/>
        <w:jc w:val="both"/>
        <w:rPr>
          <w:rFonts w:ascii="Arial" w:hAnsi="Arial" w:cs="Arial"/>
          <w:color w:val="222222"/>
          <w:lang w:val="es-MX"/>
        </w:rPr>
      </w:pPr>
      <w:r w:rsidRPr="00CC084C">
        <w:rPr>
          <w:rFonts w:ascii="Arial" w:hAnsi="Arial" w:cs="Arial"/>
          <w:color w:val="222222"/>
          <w:lang w:val="es-MX"/>
        </w:rPr>
        <w:t>Se pretende publicar artículos de investigación originales y extensos, denominados “artículos”, junto con notas breves, denominadas “notas técnicas”, además de reseñas de libros y revisiones monográficas generales. Los manuscritos deberán ser elaborados conforme a la política editorial de la revista, disponible en:</w:t>
      </w:r>
      <w:r w:rsidRPr="00CC084C">
        <w:rPr>
          <w:rFonts w:ascii="Arial" w:hAnsi="Arial" w:cs="Arial"/>
          <w:color w:val="222222"/>
          <w:lang w:val="es-MX"/>
        </w:rPr>
        <w:br/>
      </w:r>
      <w:hyperlink r:id="rId4" w:tgtFrame="_blank" w:history="1">
        <w:r w:rsidRPr="00CC084C">
          <w:rPr>
            <w:rStyle w:val="Hyperlink"/>
            <w:rFonts w:ascii="Arial" w:hAnsi="Arial" w:cs="Arial"/>
            <w:color w:val="1155CC"/>
            <w:lang w:val="es-MX"/>
          </w:rPr>
          <w:t>http://boletinsgm.igeolcu.unam.mx/bsgm/index.php/instrucciones-instructions</w:t>
        </w:r>
      </w:hyperlink>
    </w:p>
    <w:p w14:paraId="64CE605D" w14:textId="77777777" w:rsidR="00CC084C" w:rsidRPr="00CC084C" w:rsidRDefault="00CC084C" w:rsidP="00D32B23">
      <w:pPr>
        <w:pStyle w:val="NormalWeb"/>
        <w:shd w:val="clear" w:color="auto" w:fill="FFFFFF"/>
        <w:jc w:val="both"/>
        <w:rPr>
          <w:rFonts w:ascii="Arial" w:hAnsi="Arial" w:cs="Arial"/>
          <w:color w:val="222222"/>
          <w:lang w:val="es-MX"/>
        </w:rPr>
      </w:pPr>
      <w:r w:rsidRPr="00CC084C">
        <w:rPr>
          <w:rFonts w:ascii="Arial" w:hAnsi="Arial" w:cs="Arial"/>
          <w:color w:val="222222"/>
          <w:lang w:val="es-MX"/>
        </w:rPr>
        <w:t>Los manuscritos deberán ser enviados a uno de los Editores antes del 30 de junio de 2025 (o a la mayor brevedad posible). El volumen especial será publicado durante el primer semestre de 2026; sin embargo, los artículos aceptados estarán disponibles en línea de manera inmediata.</w:t>
      </w:r>
    </w:p>
    <w:p w14:paraId="5C53BCE1" w14:textId="1BB67FA9" w:rsidR="00CC084C" w:rsidRPr="00CC084C" w:rsidRDefault="00CC084C" w:rsidP="00CC084C">
      <w:pPr>
        <w:pStyle w:val="NormalWeb"/>
        <w:shd w:val="clear" w:color="auto" w:fill="FFFFFF"/>
        <w:rPr>
          <w:rFonts w:ascii="Arial" w:hAnsi="Arial" w:cs="Arial"/>
          <w:color w:val="222222"/>
          <w:lang w:val="es-MX"/>
        </w:rPr>
      </w:pPr>
      <w:r w:rsidRPr="00CC084C">
        <w:rPr>
          <w:rFonts w:ascii="Arial" w:hAnsi="Arial" w:cs="Arial"/>
          <w:color w:val="222222"/>
          <w:lang w:val="es-MX"/>
        </w:rPr>
        <w:t>Editores Invitados:</w:t>
      </w:r>
    </w:p>
    <w:p w14:paraId="434C34F6" w14:textId="77777777" w:rsidR="00CC084C" w:rsidRPr="00CC084C" w:rsidRDefault="00CC084C" w:rsidP="00CC084C">
      <w:pPr>
        <w:pStyle w:val="NormalWeb"/>
        <w:shd w:val="clear" w:color="auto" w:fill="FFFFFF"/>
        <w:rPr>
          <w:rFonts w:ascii="Arial" w:hAnsi="Arial" w:cs="Arial"/>
          <w:color w:val="222222"/>
          <w:lang w:val="es-MX"/>
        </w:rPr>
      </w:pPr>
    </w:p>
    <w:p w14:paraId="2B887A04" w14:textId="7EA60D5F" w:rsidR="00CC084C" w:rsidRPr="00CC084C" w:rsidRDefault="00CC084C" w:rsidP="00CC084C">
      <w:pPr>
        <w:rPr>
          <w:rFonts w:ascii="Arial" w:hAnsi="Arial" w:cs="Arial"/>
          <w:sz w:val="24"/>
          <w:szCs w:val="24"/>
        </w:rPr>
      </w:pPr>
      <w:r w:rsidRPr="00CC084C">
        <w:rPr>
          <w:rFonts w:ascii="Arial" w:hAnsi="Arial" w:cs="Arial"/>
          <w:sz w:val="24"/>
          <w:szCs w:val="24"/>
        </w:rPr>
        <w:t xml:space="preserve">Dr. Raúl Castro Escamilla – </w:t>
      </w:r>
      <w:r w:rsidR="00D32B23">
        <w:rPr>
          <w:rFonts w:ascii="Arial" w:hAnsi="Arial" w:cs="Arial"/>
          <w:color w:val="222222"/>
          <w:shd w:val="clear" w:color="auto" w:fill="FFFFFF"/>
        </w:rPr>
        <w:t>CENTRO DE INVESTIGACIÓN CIENTÍFICA Y DE EDUCACIÓN SUPERIOR DE ENSENADA, BAJA CALIFORNIA (CICESE), MÉXICO</w:t>
      </w:r>
    </w:p>
    <w:p w14:paraId="2DBDA36D" w14:textId="77777777" w:rsidR="00CC084C" w:rsidRPr="00CC084C" w:rsidRDefault="00CC084C" w:rsidP="00CC084C">
      <w:pPr>
        <w:rPr>
          <w:rFonts w:ascii="Arial" w:hAnsi="Arial" w:cs="Arial"/>
          <w:sz w:val="24"/>
          <w:szCs w:val="24"/>
        </w:rPr>
      </w:pPr>
      <w:r w:rsidRPr="00CC084C">
        <w:rPr>
          <w:rFonts w:ascii="Arial" w:hAnsi="Arial" w:cs="Arial"/>
          <w:sz w:val="24"/>
          <w:szCs w:val="24"/>
        </w:rPr>
        <w:t>raul@cicese.mx</w:t>
      </w:r>
    </w:p>
    <w:p w14:paraId="5F335A5F" w14:textId="77777777" w:rsidR="00CC084C" w:rsidRPr="00CC084C" w:rsidRDefault="00CC084C" w:rsidP="00CC084C">
      <w:pPr>
        <w:rPr>
          <w:rFonts w:ascii="Arial" w:hAnsi="Arial" w:cs="Arial"/>
          <w:sz w:val="24"/>
          <w:szCs w:val="24"/>
        </w:rPr>
      </w:pPr>
    </w:p>
    <w:p w14:paraId="501EDD2E" w14:textId="77777777" w:rsidR="00CC084C" w:rsidRPr="00CC084C" w:rsidRDefault="00CC084C" w:rsidP="00CC084C">
      <w:pPr>
        <w:rPr>
          <w:rFonts w:ascii="Arial" w:hAnsi="Arial" w:cs="Arial"/>
          <w:sz w:val="24"/>
          <w:szCs w:val="24"/>
        </w:rPr>
      </w:pPr>
      <w:r w:rsidRPr="00CC084C">
        <w:rPr>
          <w:rFonts w:ascii="Arial" w:hAnsi="Arial" w:cs="Arial"/>
          <w:sz w:val="24"/>
          <w:szCs w:val="24"/>
        </w:rPr>
        <w:t>Dr. Carlos Alberto Vargas Jiménez – UNIVERSIDAD NACIONAL DE COLOMBIA</w:t>
      </w:r>
    </w:p>
    <w:p w14:paraId="4B18126A" w14:textId="77777777" w:rsidR="00CC084C" w:rsidRPr="00CC084C" w:rsidRDefault="00CC084C" w:rsidP="00CC084C">
      <w:pPr>
        <w:rPr>
          <w:rFonts w:ascii="Arial" w:hAnsi="Arial" w:cs="Arial"/>
          <w:sz w:val="24"/>
          <w:szCs w:val="24"/>
        </w:rPr>
      </w:pPr>
      <w:r w:rsidRPr="00CC084C">
        <w:rPr>
          <w:rFonts w:ascii="Arial" w:hAnsi="Arial" w:cs="Arial"/>
          <w:sz w:val="24"/>
          <w:szCs w:val="24"/>
        </w:rPr>
        <w:t>cavargasj@unal.edu.co</w:t>
      </w:r>
    </w:p>
    <w:p w14:paraId="4208BDC0" w14:textId="77777777" w:rsidR="0010031B" w:rsidRPr="00CC084C" w:rsidRDefault="0010031B" w:rsidP="0010031B">
      <w:pPr>
        <w:rPr>
          <w:rFonts w:ascii="Arial" w:hAnsi="Arial" w:cs="Arial"/>
          <w:sz w:val="24"/>
          <w:szCs w:val="24"/>
        </w:rPr>
      </w:pPr>
    </w:p>
    <w:p w14:paraId="64644A3C" w14:textId="77777777" w:rsidR="0010031B" w:rsidRPr="00CC084C" w:rsidRDefault="0010031B" w:rsidP="0010031B">
      <w:pPr>
        <w:rPr>
          <w:rFonts w:ascii="Arial" w:hAnsi="Arial" w:cs="Arial"/>
          <w:sz w:val="24"/>
          <w:szCs w:val="24"/>
        </w:rPr>
      </w:pPr>
      <w:r w:rsidRPr="00CC084C">
        <w:rPr>
          <w:rFonts w:ascii="Arial" w:hAnsi="Arial" w:cs="Arial"/>
          <w:sz w:val="24"/>
          <w:szCs w:val="24"/>
        </w:rPr>
        <w:t xml:space="preserve"> </w:t>
      </w:r>
    </w:p>
    <w:p w14:paraId="7680D7AE" w14:textId="77777777" w:rsidR="0010031B" w:rsidRPr="00CC084C" w:rsidRDefault="0010031B" w:rsidP="0010031B">
      <w:pPr>
        <w:rPr>
          <w:rFonts w:ascii="Arial" w:hAnsi="Arial" w:cs="Arial"/>
          <w:sz w:val="24"/>
          <w:szCs w:val="24"/>
        </w:rPr>
      </w:pPr>
    </w:p>
    <w:p w14:paraId="190F714A" w14:textId="77777777" w:rsidR="00D32B23" w:rsidRDefault="00D32B23" w:rsidP="0010031B">
      <w:pPr>
        <w:rPr>
          <w:rFonts w:ascii="Arial" w:hAnsi="Arial" w:cs="Arial"/>
          <w:b/>
          <w:color w:val="000000" w:themeColor="text1"/>
          <w:sz w:val="24"/>
          <w:szCs w:val="24"/>
          <w:lang w:val="en-US"/>
        </w:rPr>
      </w:pPr>
    </w:p>
    <w:p w14:paraId="5F55D56E" w14:textId="77777777" w:rsidR="00D32B23" w:rsidRDefault="00D32B23" w:rsidP="0010031B">
      <w:pPr>
        <w:rPr>
          <w:rFonts w:ascii="Arial" w:hAnsi="Arial" w:cs="Arial"/>
          <w:b/>
          <w:color w:val="000000" w:themeColor="text1"/>
          <w:sz w:val="24"/>
          <w:szCs w:val="24"/>
          <w:lang w:val="en-US"/>
        </w:rPr>
      </w:pPr>
    </w:p>
    <w:p w14:paraId="73A0AD66" w14:textId="77777777" w:rsidR="00D32B23" w:rsidRDefault="00D32B23" w:rsidP="0010031B">
      <w:pPr>
        <w:rPr>
          <w:rFonts w:ascii="Arial" w:hAnsi="Arial" w:cs="Arial"/>
          <w:b/>
          <w:color w:val="000000" w:themeColor="text1"/>
          <w:sz w:val="24"/>
          <w:szCs w:val="24"/>
          <w:lang w:val="en-US"/>
        </w:rPr>
      </w:pPr>
    </w:p>
    <w:p w14:paraId="47DF2007" w14:textId="36E307D4" w:rsidR="0010031B" w:rsidRDefault="0010031B" w:rsidP="00D32B23">
      <w:pPr>
        <w:spacing w:line="360" w:lineRule="auto"/>
        <w:contextualSpacing/>
        <w:jc w:val="both"/>
        <w:rPr>
          <w:rFonts w:ascii="Arial" w:hAnsi="Arial" w:cs="Arial"/>
          <w:b/>
          <w:color w:val="000000" w:themeColor="text1"/>
          <w:sz w:val="24"/>
          <w:szCs w:val="24"/>
          <w:lang w:val="en-US"/>
        </w:rPr>
      </w:pPr>
      <w:r w:rsidRPr="00CC084C">
        <w:rPr>
          <w:rFonts w:ascii="Arial" w:hAnsi="Arial" w:cs="Arial"/>
          <w:b/>
          <w:color w:val="000000" w:themeColor="text1"/>
          <w:sz w:val="24"/>
          <w:szCs w:val="24"/>
          <w:lang w:val="en-US"/>
        </w:rPr>
        <w:lastRenderedPageBreak/>
        <w:t>Seismology in Latin America: past, current practices and future studies</w:t>
      </w:r>
    </w:p>
    <w:p w14:paraId="3EB01DA4" w14:textId="77777777" w:rsidR="00D32B23" w:rsidRPr="00CC084C" w:rsidRDefault="00D32B23" w:rsidP="00D32B23">
      <w:pPr>
        <w:spacing w:line="360" w:lineRule="auto"/>
        <w:contextualSpacing/>
        <w:jc w:val="both"/>
        <w:rPr>
          <w:rFonts w:ascii="Arial" w:hAnsi="Arial" w:cs="Arial"/>
          <w:b/>
          <w:color w:val="000000" w:themeColor="text1"/>
          <w:sz w:val="24"/>
          <w:szCs w:val="24"/>
          <w:lang w:val="en-US"/>
        </w:rPr>
      </w:pPr>
    </w:p>
    <w:p w14:paraId="5A3B13D3" w14:textId="27747659" w:rsidR="00D32B23" w:rsidRDefault="00E35801" w:rsidP="00D32B23">
      <w:pPr>
        <w:spacing w:line="360" w:lineRule="auto"/>
        <w:contextualSpacing/>
        <w:jc w:val="both"/>
        <w:rPr>
          <w:rFonts w:ascii="Arial" w:hAnsi="Arial" w:cs="Arial"/>
          <w:b/>
          <w:color w:val="000000" w:themeColor="text1"/>
          <w:sz w:val="24"/>
          <w:szCs w:val="24"/>
        </w:rPr>
      </w:pPr>
      <w:r w:rsidRPr="00CC084C">
        <w:rPr>
          <w:rFonts w:ascii="Arial" w:hAnsi="Arial" w:cs="Arial"/>
          <w:b/>
          <w:color w:val="000000" w:themeColor="text1"/>
          <w:sz w:val="24"/>
          <w:szCs w:val="24"/>
        </w:rPr>
        <w:t>SPECIAL ISSUE IN Boletín de la Sociedad Geológica Mexicana</w:t>
      </w:r>
    </w:p>
    <w:p w14:paraId="39ECEF00" w14:textId="77777777" w:rsidR="00D32B23" w:rsidRDefault="00D32B23" w:rsidP="00D32B23">
      <w:pPr>
        <w:spacing w:line="360" w:lineRule="auto"/>
        <w:contextualSpacing/>
        <w:jc w:val="both"/>
        <w:rPr>
          <w:rFonts w:ascii="Arial" w:hAnsi="Arial" w:cs="Arial"/>
          <w:b/>
          <w:color w:val="000000" w:themeColor="text1"/>
          <w:sz w:val="24"/>
          <w:szCs w:val="24"/>
        </w:rPr>
      </w:pPr>
    </w:p>
    <w:p w14:paraId="079DB4F8" w14:textId="679BACA5" w:rsidR="0010031B" w:rsidRPr="00CC084C" w:rsidRDefault="0010031B" w:rsidP="00D32B23">
      <w:pPr>
        <w:spacing w:line="360" w:lineRule="auto"/>
        <w:contextualSpacing/>
        <w:jc w:val="both"/>
        <w:rPr>
          <w:rFonts w:ascii="Arial" w:hAnsi="Arial" w:cs="Arial"/>
          <w:sz w:val="24"/>
          <w:szCs w:val="24"/>
          <w:lang w:val="en-US"/>
        </w:rPr>
      </w:pPr>
      <w:r w:rsidRPr="00D32B23">
        <w:rPr>
          <w:rFonts w:ascii="Arial" w:hAnsi="Arial" w:cs="Arial"/>
          <w:sz w:val="24"/>
          <w:szCs w:val="24"/>
          <w:lang w:val="en-US"/>
        </w:rPr>
        <w:t xml:space="preserve"> </w:t>
      </w:r>
      <w:r w:rsidRPr="00CC084C">
        <w:rPr>
          <w:rFonts w:ascii="Arial" w:hAnsi="Arial" w:cs="Arial"/>
          <w:sz w:val="24"/>
          <w:szCs w:val="24"/>
          <w:lang w:val="en-US"/>
        </w:rPr>
        <w:t>This Special Issue will compile a collection of technical and scientific papers related to research and applications in the Seismology field in Latin America. Studies addressing the physics and geologic aspects of earthquake sources, path and site effects and seismic and geologic risks are welcome. We intend to publish original long research papers, called “</w:t>
      </w:r>
      <w:proofErr w:type="spellStart"/>
      <w:r w:rsidRPr="00CC084C">
        <w:rPr>
          <w:rFonts w:ascii="Arial" w:hAnsi="Arial" w:cs="Arial"/>
          <w:sz w:val="24"/>
          <w:szCs w:val="24"/>
          <w:lang w:val="en-US"/>
        </w:rPr>
        <w:t>artículos</w:t>
      </w:r>
      <w:proofErr w:type="spellEnd"/>
      <w:r w:rsidRPr="00CC084C">
        <w:rPr>
          <w:rFonts w:ascii="Arial" w:hAnsi="Arial" w:cs="Arial"/>
          <w:sz w:val="24"/>
          <w:szCs w:val="24"/>
          <w:lang w:val="en-US"/>
        </w:rPr>
        <w:t>”, and short notes, called “</w:t>
      </w:r>
      <w:proofErr w:type="spellStart"/>
      <w:r w:rsidRPr="00CC084C">
        <w:rPr>
          <w:rFonts w:ascii="Arial" w:hAnsi="Arial" w:cs="Arial"/>
          <w:sz w:val="24"/>
          <w:szCs w:val="24"/>
          <w:lang w:val="en-US"/>
        </w:rPr>
        <w:t>notas</w:t>
      </w:r>
      <w:proofErr w:type="spellEnd"/>
      <w:r w:rsidRPr="00CC084C">
        <w:rPr>
          <w:rFonts w:ascii="Arial" w:hAnsi="Arial" w:cs="Arial"/>
          <w:sz w:val="24"/>
          <w:szCs w:val="24"/>
          <w:lang w:val="en-US"/>
        </w:rPr>
        <w:t xml:space="preserve"> </w:t>
      </w:r>
      <w:proofErr w:type="spellStart"/>
      <w:r w:rsidRPr="00CC084C">
        <w:rPr>
          <w:rFonts w:ascii="Arial" w:hAnsi="Arial" w:cs="Arial"/>
          <w:sz w:val="24"/>
          <w:szCs w:val="24"/>
          <w:lang w:val="en-US"/>
        </w:rPr>
        <w:t>técnicas</w:t>
      </w:r>
      <w:proofErr w:type="spellEnd"/>
      <w:r w:rsidRPr="00CC084C">
        <w:rPr>
          <w:rFonts w:ascii="Arial" w:hAnsi="Arial" w:cs="Arial"/>
          <w:sz w:val="24"/>
          <w:szCs w:val="24"/>
          <w:lang w:val="en-US"/>
        </w:rPr>
        <w:t xml:space="preserve">”, book reviews, and general monographic reviews. The manuscript should be elaborated according editorial policy of the journal: </w:t>
      </w:r>
      <w:r w:rsidRPr="00CC084C">
        <w:rPr>
          <w:rFonts w:ascii="Arial" w:hAnsi="Arial" w:cs="Arial"/>
          <w:sz w:val="24"/>
          <w:szCs w:val="24"/>
          <w:lang w:val="en-US"/>
        </w:rPr>
        <w:br/>
      </w:r>
      <w:hyperlink r:id="rId5" w:history="1">
        <w:r w:rsidRPr="00CC084C">
          <w:rPr>
            <w:rStyle w:val="Hyperlink"/>
            <w:rFonts w:ascii="Arial" w:hAnsi="Arial" w:cs="Arial"/>
            <w:sz w:val="24"/>
            <w:szCs w:val="24"/>
            <w:lang w:val="en-US"/>
          </w:rPr>
          <w:t>http://boletinsgm.igeolcu.unam.mx/bsgm/index.php/instrucciones-instructions</w:t>
        </w:r>
      </w:hyperlink>
      <w:r w:rsidRPr="00CC084C">
        <w:rPr>
          <w:rFonts w:ascii="Arial" w:hAnsi="Arial" w:cs="Arial"/>
          <w:sz w:val="24"/>
          <w:szCs w:val="24"/>
          <w:lang w:val="en-US"/>
        </w:rPr>
        <w:br/>
        <w:t>and sent to one of the Editors before June 30</w:t>
      </w:r>
      <w:r w:rsidRPr="00CC084C">
        <w:rPr>
          <w:rFonts w:ascii="Arial" w:hAnsi="Arial" w:cs="Arial"/>
          <w:sz w:val="24"/>
          <w:szCs w:val="24"/>
          <w:vertAlign w:val="superscript"/>
          <w:lang w:val="en-US"/>
        </w:rPr>
        <w:t>th</w:t>
      </w:r>
      <w:r w:rsidRPr="00CC084C">
        <w:rPr>
          <w:rFonts w:ascii="Arial" w:hAnsi="Arial" w:cs="Arial"/>
          <w:sz w:val="24"/>
          <w:szCs w:val="24"/>
          <w:lang w:val="en-US"/>
        </w:rPr>
        <w:t>, 2025 (or at earliest convenience). The special volume will be published by first semester of 2026. However, accepted papers will be available immediately online.</w:t>
      </w:r>
    </w:p>
    <w:p w14:paraId="483436A1" w14:textId="77777777" w:rsidR="0010031B" w:rsidRPr="00CC084C" w:rsidRDefault="0010031B" w:rsidP="0010031B">
      <w:pPr>
        <w:rPr>
          <w:rFonts w:ascii="Arial" w:hAnsi="Arial" w:cs="Arial"/>
          <w:sz w:val="24"/>
          <w:szCs w:val="24"/>
          <w:lang w:val="en-US"/>
        </w:rPr>
      </w:pPr>
    </w:p>
    <w:p w14:paraId="1620A298" w14:textId="77777777" w:rsidR="0010031B" w:rsidRPr="00CC084C" w:rsidRDefault="0010031B" w:rsidP="0010031B">
      <w:pPr>
        <w:rPr>
          <w:rFonts w:ascii="Arial" w:hAnsi="Arial" w:cs="Arial"/>
          <w:sz w:val="24"/>
          <w:szCs w:val="24"/>
          <w:lang w:val="en-US"/>
        </w:rPr>
      </w:pPr>
      <w:r w:rsidRPr="00CC084C">
        <w:rPr>
          <w:rFonts w:ascii="Arial" w:hAnsi="Arial" w:cs="Arial"/>
          <w:sz w:val="24"/>
          <w:szCs w:val="24"/>
          <w:lang w:val="en-US"/>
        </w:rPr>
        <w:t>Guest Editors:</w:t>
      </w:r>
    </w:p>
    <w:p w14:paraId="7D0A6E77" w14:textId="77777777" w:rsidR="0010031B" w:rsidRPr="00CC084C" w:rsidRDefault="0010031B" w:rsidP="0010031B">
      <w:pPr>
        <w:rPr>
          <w:rFonts w:ascii="Arial" w:hAnsi="Arial" w:cs="Arial"/>
          <w:sz w:val="24"/>
          <w:szCs w:val="24"/>
          <w:lang w:val="en-US"/>
        </w:rPr>
      </w:pPr>
    </w:p>
    <w:p w14:paraId="143CD5DA" w14:textId="4B1DBC9D" w:rsidR="0010031B" w:rsidRPr="00CC084C" w:rsidRDefault="0010031B" w:rsidP="0010031B">
      <w:pPr>
        <w:rPr>
          <w:rFonts w:ascii="Arial" w:hAnsi="Arial" w:cs="Arial"/>
          <w:sz w:val="24"/>
          <w:szCs w:val="24"/>
        </w:rPr>
      </w:pPr>
      <w:r w:rsidRPr="00CC084C">
        <w:rPr>
          <w:rFonts w:ascii="Arial" w:hAnsi="Arial" w:cs="Arial"/>
          <w:sz w:val="24"/>
          <w:szCs w:val="24"/>
        </w:rPr>
        <w:t xml:space="preserve">Dr. Raúl Castro Escamilla – </w:t>
      </w:r>
      <w:r w:rsidR="00D32B23">
        <w:rPr>
          <w:rFonts w:ascii="Arial" w:hAnsi="Arial" w:cs="Arial"/>
          <w:color w:val="222222"/>
          <w:shd w:val="clear" w:color="auto" w:fill="FFFFFF"/>
        </w:rPr>
        <w:t>CENTRO DE INVESTIGACIÓN CIENTÍFICA Y DE EDUCACIÓN SUPERIOR DE ENSENADA, BAJA CALIFORNIA (CICESE), MÉXICO</w:t>
      </w:r>
    </w:p>
    <w:p w14:paraId="7CE4C12B" w14:textId="77777777" w:rsidR="0010031B" w:rsidRPr="00CC084C" w:rsidRDefault="0010031B" w:rsidP="0010031B">
      <w:pPr>
        <w:rPr>
          <w:rFonts w:ascii="Arial" w:hAnsi="Arial" w:cs="Arial"/>
          <w:sz w:val="24"/>
          <w:szCs w:val="24"/>
        </w:rPr>
      </w:pPr>
      <w:r w:rsidRPr="00CC084C">
        <w:rPr>
          <w:rFonts w:ascii="Arial" w:hAnsi="Arial" w:cs="Arial"/>
          <w:sz w:val="24"/>
          <w:szCs w:val="24"/>
        </w:rPr>
        <w:t>raul@cicese.mx</w:t>
      </w:r>
    </w:p>
    <w:p w14:paraId="6ED37891" w14:textId="77777777" w:rsidR="0010031B" w:rsidRPr="00CC084C" w:rsidRDefault="0010031B" w:rsidP="0010031B">
      <w:pPr>
        <w:rPr>
          <w:rFonts w:ascii="Arial" w:hAnsi="Arial" w:cs="Arial"/>
          <w:sz w:val="24"/>
          <w:szCs w:val="24"/>
        </w:rPr>
      </w:pPr>
    </w:p>
    <w:p w14:paraId="41C54CE2" w14:textId="77777777" w:rsidR="0010031B" w:rsidRPr="00CC084C" w:rsidRDefault="0010031B" w:rsidP="0010031B">
      <w:pPr>
        <w:rPr>
          <w:rFonts w:ascii="Arial" w:hAnsi="Arial" w:cs="Arial"/>
          <w:sz w:val="24"/>
          <w:szCs w:val="24"/>
        </w:rPr>
      </w:pPr>
      <w:r w:rsidRPr="00CC084C">
        <w:rPr>
          <w:rFonts w:ascii="Arial" w:hAnsi="Arial" w:cs="Arial"/>
          <w:sz w:val="24"/>
          <w:szCs w:val="24"/>
        </w:rPr>
        <w:t>Dr. Carlos Alberto Vargas Jiménez – UNIVERSIDAD NACIONAL DE COLOMBIA</w:t>
      </w:r>
    </w:p>
    <w:p w14:paraId="49235DD5" w14:textId="77777777" w:rsidR="00D12D29" w:rsidRPr="00CC084C" w:rsidRDefault="0010031B" w:rsidP="0010031B">
      <w:pPr>
        <w:rPr>
          <w:rFonts w:ascii="Arial" w:hAnsi="Arial" w:cs="Arial"/>
          <w:sz w:val="24"/>
          <w:szCs w:val="24"/>
        </w:rPr>
      </w:pPr>
      <w:r w:rsidRPr="00CC084C">
        <w:rPr>
          <w:rFonts w:ascii="Arial" w:hAnsi="Arial" w:cs="Arial"/>
          <w:sz w:val="24"/>
          <w:szCs w:val="24"/>
        </w:rPr>
        <w:t>cavargasj@unal.edu.co</w:t>
      </w:r>
    </w:p>
    <w:sectPr w:rsidR="00D12D29" w:rsidRPr="00CC08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31B"/>
    <w:rsid w:val="0010031B"/>
    <w:rsid w:val="00CC084C"/>
    <w:rsid w:val="00D12D29"/>
    <w:rsid w:val="00D32B23"/>
    <w:rsid w:val="00DB229F"/>
    <w:rsid w:val="00E35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FBAB"/>
  <w15:chartTrackingRefBased/>
  <w15:docId w15:val="{F88FA5CA-C17E-4632-9FE5-F93E4CF5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031B"/>
    <w:rPr>
      <w:color w:val="0000FF"/>
      <w:u w:val="single"/>
    </w:rPr>
  </w:style>
  <w:style w:type="paragraph" w:styleId="NormalWeb">
    <w:name w:val="Normal (Web)"/>
    <w:basedOn w:val="Normal"/>
    <w:uiPriority w:val="99"/>
    <w:semiHidden/>
    <w:unhideWhenUsed/>
    <w:rsid w:val="00CC084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898354">
      <w:bodyDiv w:val="1"/>
      <w:marLeft w:val="0"/>
      <w:marRight w:val="0"/>
      <w:marTop w:val="0"/>
      <w:marBottom w:val="0"/>
      <w:divBdr>
        <w:top w:val="none" w:sz="0" w:space="0" w:color="auto"/>
        <w:left w:val="none" w:sz="0" w:space="0" w:color="auto"/>
        <w:bottom w:val="none" w:sz="0" w:space="0" w:color="auto"/>
        <w:right w:val="none" w:sz="0" w:space="0" w:color="auto"/>
      </w:divBdr>
      <w:divsChild>
        <w:div w:id="109323951">
          <w:marLeft w:val="0"/>
          <w:marRight w:val="0"/>
          <w:marTop w:val="0"/>
          <w:marBottom w:val="0"/>
          <w:divBdr>
            <w:top w:val="none" w:sz="0" w:space="0" w:color="auto"/>
            <w:left w:val="none" w:sz="0" w:space="0" w:color="auto"/>
            <w:bottom w:val="none" w:sz="0" w:space="0" w:color="auto"/>
            <w:right w:val="none" w:sz="0" w:space="0" w:color="auto"/>
          </w:divBdr>
        </w:div>
        <w:div w:id="217281067">
          <w:marLeft w:val="0"/>
          <w:marRight w:val="0"/>
          <w:marTop w:val="0"/>
          <w:marBottom w:val="0"/>
          <w:divBdr>
            <w:top w:val="none" w:sz="0" w:space="0" w:color="auto"/>
            <w:left w:val="none" w:sz="0" w:space="0" w:color="auto"/>
            <w:bottom w:val="none" w:sz="0" w:space="0" w:color="auto"/>
            <w:right w:val="none" w:sz="0" w:space="0" w:color="auto"/>
          </w:divBdr>
        </w:div>
        <w:div w:id="263849073">
          <w:marLeft w:val="0"/>
          <w:marRight w:val="0"/>
          <w:marTop w:val="0"/>
          <w:marBottom w:val="0"/>
          <w:divBdr>
            <w:top w:val="none" w:sz="0" w:space="0" w:color="auto"/>
            <w:left w:val="none" w:sz="0" w:space="0" w:color="auto"/>
            <w:bottom w:val="none" w:sz="0" w:space="0" w:color="auto"/>
            <w:right w:val="none" w:sz="0" w:space="0" w:color="auto"/>
          </w:divBdr>
        </w:div>
        <w:div w:id="1505826066">
          <w:marLeft w:val="0"/>
          <w:marRight w:val="0"/>
          <w:marTop w:val="0"/>
          <w:marBottom w:val="0"/>
          <w:divBdr>
            <w:top w:val="none" w:sz="0" w:space="0" w:color="auto"/>
            <w:left w:val="none" w:sz="0" w:space="0" w:color="auto"/>
            <w:bottom w:val="none" w:sz="0" w:space="0" w:color="auto"/>
            <w:right w:val="none" w:sz="0" w:space="0" w:color="auto"/>
          </w:divBdr>
        </w:div>
        <w:div w:id="1574778061">
          <w:marLeft w:val="0"/>
          <w:marRight w:val="0"/>
          <w:marTop w:val="0"/>
          <w:marBottom w:val="0"/>
          <w:divBdr>
            <w:top w:val="none" w:sz="0" w:space="0" w:color="auto"/>
            <w:left w:val="none" w:sz="0" w:space="0" w:color="auto"/>
            <w:bottom w:val="none" w:sz="0" w:space="0" w:color="auto"/>
            <w:right w:val="none" w:sz="0" w:space="0" w:color="auto"/>
          </w:divBdr>
        </w:div>
        <w:div w:id="886063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oletinsgm.igeolcu.unam.mx/bsgm/index.php/instrucciones-instructions" TargetMode="External"/><Relationship Id="rId4" Type="http://schemas.openxmlformats.org/officeDocument/2006/relationships/hyperlink" Target="http://boletinsgm.igeolcu.unam.mx/bsgm/index.php/instrucciones-instruction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2418</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2</cp:revision>
  <dcterms:created xsi:type="dcterms:W3CDTF">2025-02-23T05:15:00Z</dcterms:created>
  <dcterms:modified xsi:type="dcterms:W3CDTF">2025-02-23T05:15:00Z</dcterms:modified>
</cp:coreProperties>
</file>