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13638" w14:textId="170C6AD2" w:rsidR="00D645EC" w:rsidRPr="00D63829" w:rsidRDefault="00D645EC" w:rsidP="00D645EC">
      <w:pPr>
        <w:suppressAutoHyphens w:val="0"/>
        <w:jc w:val="center"/>
        <w:rPr>
          <w:b/>
          <w:u w:val="single"/>
        </w:rPr>
      </w:pPr>
      <w:r w:rsidRPr="00D63829">
        <w:rPr>
          <w:b/>
          <w:u w:val="single"/>
        </w:rPr>
        <w:t xml:space="preserve">REUNIÓN CONSEJO </w:t>
      </w:r>
      <w:r w:rsidR="00B85008">
        <w:rPr>
          <w:b/>
          <w:u w:val="single"/>
        </w:rPr>
        <w:t>EJECUTIVO</w:t>
      </w:r>
      <w:r w:rsidRPr="00D63829">
        <w:rPr>
          <w:b/>
          <w:u w:val="single"/>
        </w:rPr>
        <w:t xml:space="preserve"> DE</w:t>
      </w:r>
      <w:r w:rsidR="00B85008">
        <w:rPr>
          <w:b/>
          <w:u w:val="single"/>
        </w:rPr>
        <w:t xml:space="preserve"> LATINMAG</w:t>
      </w:r>
    </w:p>
    <w:p w14:paraId="6939D7E9" w14:textId="611DAE3B" w:rsidR="00D645EC" w:rsidRPr="00D63829" w:rsidRDefault="00336AEF" w:rsidP="00D645EC">
      <w:pPr>
        <w:suppressAutoHyphens w:val="0"/>
        <w:jc w:val="center"/>
        <w:rPr>
          <w:b/>
          <w:u w:val="single"/>
        </w:rPr>
      </w:pPr>
      <w:r>
        <w:rPr>
          <w:b/>
          <w:u w:val="single"/>
        </w:rPr>
        <w:t>1</w:t>
      </w:r>
      <w:r w:rsidR="00F72975">
        <w:rPr>
          <w:b/>
          <w:u w:val="single"/>
        </w:rPr>
        <w:t>8</w:t>
      </w:r>
      <w:r w:rsidR="00D645EC" w:rsidRPr="00D63829">
        <w:rPr>
          <w:b/>
          <w:u w:val="single"/>
        </w:rPr>
        <w:t xml:space="preserve"> DE </w:t>
      </w:r>
      <w:r w:rsidR="00F72975">
        <w:rPr>
          <w:b/>
          <w:u w:val="single"/>
        </w:rPr>
        <w:t>OCTUBRE</w:t>
      </w:r>
      <w:r w:rsidR="00D645EC">
        <w:rPr>
          <w:b/>
          <w:u w:val="single"/>
        </w:rPr>
        <w:t xml:space="preserve"> </w:t>
      </w:r>
      <w:r w:rsidR="00D645EC" w:rsidRPr="00D63829">
        <w:rPr>
          <w:b/>
          <w:u w:val="single"/>
        </w:rPr>
        <w:t>DE 202</w:t>
      </w:r>
      <w:r w:rsidR="002F4201">
        <w:rPr>
          <w:b/>
          <w:u w:val="single"/>
        </w:rPr>
        <w:t>4</w:t>
      </w:r>
    </w:p>
    <w:p w14:paraId="6B1CF01E" w14:textId="77777777" w:rsidR="00D645EC" w:rsidRPr="00D63829" w:rsidRDefault="00D645EC" w:rsidP="00D645EC">
      <w:pPr>
        <w:suppressAutoHyphens w:val="0"/>
        <w:jc w:val="center"/>
        <w:rPr>
          <w:b/>
          <w:u w:val="single"/>
        </w:rPr>
      </w:pPr>
    </w:p>
    <w:p w14:paraId="50348D02" w14:textId="77777777" w:rsidR="00D645EC" w:rsidRPr="00D63829" w:rsidRDefault="00D645EC" w:rsidP="00D645EC">
      <w:pPr>
        <w:suppressAutoHyphens w:val="0"/>
        <w:jc w:val="center"/>
        <w:rPr>
          <w:b/>
          <w:u w:val="single"/>
        </w:rPr>
      </w:pPr>
      <w:r w:rsidRPr="00D63829">
        <w:rPr>
          <w:b/>
          <w:u w:val="single"/>
        </w:rPr>
        <w:t>ACTA</w:t>
      </w:r>
    </w:p>
    <w:p w14:paraId="0B1264F7" w14:textId="77777777" w:rsidR="00D645EC" w:rsidRPr="00D63829" w:rsidRDefault="00D645EC" w:rsidP="001D1955">
      <w:pPr>
        <w:suppressAutoHyphens w:val="0"/>
        <w:ind w:left="-540"/>
        <w:jc w:val="both"/>
      </w:pPr>
      <w:r w:rsidRPr="00D63829">
        <w:rPr>
          <w:b/>
          <w:u w:val="single"/>
        </w:rPr>
        <w:t xml:space="preserve"> </w:t>
      </w:r>
    </w:p>
    <w:p w14:paraId="5BB80609" w14:textId="6DA5980B" w:rsidR="00D645EC" w:rsidRPr="00D63829" w:rsidRDefault="00D645EC" w:rsidP="008314D4">
      <w:pPr>
        <w:suppressAutoHyphens w:val="0"/>
        <w:spacing w:line="276" w:lineRule="auto"/>
        <w:ind w:left="-142" w:right="-333"/>
        <w:contextualSpacing/>
        <w:jc w:val="both"/>
      </w:pPr>
      <w:r w:rsidRPr="00D63829">
        <w:t xml:space="preserve">El </w:t>
      </w:r>
      <w:r w:rsidR="00207A76" w:rsidRPr="00D63829">
        <w:t>viernes</w:t>
      </w:r>
      <w:r w:rsidRPr="00D63829">
        <w:t xml:space="preserve"> </w:t>
      </w:r>
      <w:r w:rsidR="00336AEF">
        <w:t>1</w:t>
      </w:r>
      <w:r w:rsidR="008F20A9">
        <w:t>8</w:t>
      </w:r>
      <w:r w:rsidRPr="00D63829">
        <w:t xml:space="preserve"> de </w:t>
      </w:r>
      <w:r w:rsidR="008F20A9">
        <w:t>OCTUBRE</w:t>
      </w:r>
      <w:r w:rsidR="00336AEF">
        <w:t xml:space="preserve"> </w:t>
      </w:r>
      <w:r w:rsidRPr="00D63829">
        <w:t>de 202</w:t>
      </w:r>
      <w:r w:rsidR="002F4201">
        <w:t>4</w:t>
      </w:r>
      <w:r w:rsidRPr="00D63829">
        <w:t>, a las 1</w:t>
      </w:r>
      <w:r w:rsidR="00336AEF">
        <w:t>1</w:t>
      </w:r>
      <w:r w:rsidRPr="00D63829">
        <w:t xml:space="preserve"> h</w:t>
      </w:r>
      <w:r w:rsidR="00207A76">
        <w:t>oras</w:t>
      </w:r>
      <w:r w:rsidR="00336AEF">
        <w:t xml:space="preserve"> (</w:t>
      </w:r>
      <w:r w:rsidR="00207A76">
        <w:t>B</w:t>
      </w:r>
      <w:r w:rsidR="00336AEF">
        <w:t xml:space="preserve">uenos </w:t>
      </w:r>
      <w:r w:rsidR="00207A76">
        <w:t>A</w:t>
      </w:r>
      <w:r w:rsidR="00336AEF">
        <w:t>ires)</w:t>
      </w:r>
      <w:r w:rsidRPr="00D63829">
        <w:t xml:space="preserve">, se realiza una reunión </w:t>
      </w:r>
      <w:r w:rsidR="00B85008">
        <w:t>virtual</w:t>
      </w:r>
      <w:r w:rsidRPr="00D63829">
        <w:t xml:space="preserve">, previamente citada, del Consejo </w:t>
      </w:r>
      <w:r w:rsidR="00B85008">
        <w:t>Ejecutivo</w:t>
      </w:r>
      <w:r w:rsidRPr="00D63829">
        <w:t xml:space="preserve"> (C</w:t>
      </w:r>
      <w:r w:rsidR="00B85008">
        <w:t>E</w:t>
      </w:r>
      <w:r w:rsidRPr="00D63829">
        <w:t>) de</w:t>
      </w:r>
      <w:r w:rsidR="00B85008">
        <w:t xml:space="preserve"> la Asociación</w:t>
      </w:r>
      <w:r>
        <w:t>.</w:t>
      </w:r>
    </w:p>
    <w:p w14:paraId="3DCC6ADA" w14:textId="6946E70B" w:rsidR="00D645EC" w:rsidRPr="002F4201" w:rsidRDefault="00D645EC" w:rsidP="002F4201">
      <w:pPr>
        <w:suppressAutoHyphens w:val="0"/>
        <w:spacing w:line="276" w:lineRule="auto"/>
        <w:ind w:left="-142" w:right="-333"/>
        <w:contextualSpacing/>
        <w:jc w:val="both"/>
      </w:pPr>
      <w:r w:rsidRPr="00D63829">
        <w:t xml:space="preserve">Se encuentran </w:t>
      </w:r>
      <w:r w:rsidR="00B85008">
        <w:t>reunidos</w:t>
      </w:r>
      <w:r w:rsidRPr="00D63829">
        <w:t xml:space="preserve"> </w:t>
      </w:r>
      <w:r w:rsidR="00F06668">
        <w:t>los consejeros:</w:t>
      </w:r>
      <w:r w:rsidRPr="00D63829">
        <w:t xml:space="preserve"> </w:t>
      </w:r>
      <w:r w:rsidR="00336AEF">
        <w:t xml:space="preserve">Dra. </w:t>
      </w:r>
      <w:r w:rsidR="00336AEF" w:rsidRPr="00336AEF">
        <w:rPr>
          <w:lang w:val="pt-BR"/>
        </w:rPr>
        <w:t>Rom</w:t>
      </w:r>
      <w:r w:rsidR="00336AEF">
        <w:rPr>
          <w:lang w:val="pt-BR"/>
        </w:rPr>
        <w:t xml:space="preserve">ina Achaga, Dr. Miguel Cervantes, Dra. </w:t>
      </w:r>
      <w:r w:rsidR="00336AEF" w:rsidRPr="008F20A9">
        <w:rPr>
          <w:lang w:val="es-AR"/>
        </w:rPr>
        <w:t>Milagrosa Aldana, Dr. Fernando Poblete</w:t>
      </w:r>
      <w:r w:rsidR="008F20A9" w:rsidRPr="008F20A9">
        <w:rPr>
          <w:lang w:val="es-AR"/>
        </w:rPr>
        <w:t>,</w:t>
      </w:r>
      <w:r w:rsidR="008F20A9" w:rsidRPr="008F20A9">
        <w:t xml:space="preserve"> </w:t>
      </w:r>
      <w:r w:rsidR="008F20A9">
        <w:t>Dr. Daniel Franco y</w:t>
      </w:r>
      <w:r w:rsidR="008F20A9" w:rsidRPr="008F20A9">
        <w:t xml:space="preserve"> </w:t>
      </w:r>
      <w:r w:rsidR="008F20A9">
        <w:t>Dr. Pablo</w:t>
      </w:r>
      <w:r w:rsidR="008F20A9" w:rsidRPr="002F4201">
        <w:t xml:space="preserve"> Franceschinis</w:t>
      </w:r>
      <w:r w:rsidR="00336AEF" w:rsidRPr="008F20A9">
        <w:rPr>
          <w:lang w:val="es-AR"/>
        </w:rPr>
        <w:t xml:space="preserve">. </w:t>
      </w:r>
      <w:r w:rsidR="002F4201" w:rsidRPr="002F4201">
        <w:t>Se encuentra</w:t>
      </w:r>
      <w:r w:rsidR="00336AEF">
        <w:t xml:space="preserve">n ausentes los consejeros: </w:t>
      </w:r>
      <w:r w:rsidR="00BE27CB">
        <w:t xml:space="preserve">Dra. </w:t>
      </w:r>
      <w:r w:rsidR="00BE27CB" w:rsidRPr="000C0432">
        <w:rPr>
          <w:lang w:val="pt-BR"/>
        </w:rPr>
        <w:t xml:space="preserve">Leda Sánchez </w:t>
      </w:r>
      <w:proofErr w:type="spellStart"/>
      <w:r w:rsidR="00BE27CB" w:rsidRPr="000C0432">
        <w:rPr>
          <w:lang w:val="pt-BR"/>
        </w:rPr>
        <w:t>Bettucci</w:t>
      </w:r>
      <w:proofErr w:type="spellEnd"/>
      <w:r w:rsidR="00336AEF" w:rsidRPr="000C0432">
        <w:rPr>
          <w:lang w:val="pt-BR"/>
        </w:rPr>
        <w:t>, Dr. Rafael Garc</w:t>
      </w:r>
      <w:r w:rsidR="00D00BDA">
        <w:rPr>
          <w:lang w:val="pt-BR"/>
        </w:rPr>
        <w:t>í</w:t>
      </w:r>
      <w:r w:rsidR="00336AEF" w:rsidRPr="000C0432">
        <w:rPr>
          <w:lang w:val="pt-BR"/>
        </w:rPr>
        <w:t>a</w:t>
      </w:r>
      <w:r w:rsidR="000C0432" w:rsidRPr="000C0432">
        <w:rPr>
          <w:lang w:val="pt-BR"/>
        </w:rPr>
        <w:t xml:space="preserve">, Dra. Janine Araujo, Dra. </w:t>
      </w:r>
      <w:r w:rsidR="000C0432">
        <w:t xml:space="preserve">Ana Soler y el Dr. Giovanny </w:t>
      </w:r>
      <w:r w:rsidR="00D00BDA">
        <w:t>Jiménez</w:t>
      </w:r>
      <w:r w:rsidR="000C0432">
        <w:t>.</w:t>
      </w:r>
    </w:p>
    <w:p w14:paraId="662BF008" w14:textId="77777777" w:rsidR="00D645EC" w:rsidRDefault="00D645EC" w:rsidP="008314D4">
      <w:pPr>
        <w:suppressAutoHyphens w:val="0"/>
        <w:spacing w:line="276" w:lineRule="auto"/>
        <w:ind w:left="-142" w:right="-333"/>
        <w:contextualSpacing/>
        <w:jc w:val="both"/>
      </w:pPr>
      <w:r w:rsidRPr="002F4201">
        <w:t xml:space="preserve"> </w:t>
      </w:r>
    </w:p>
    <w:p w14:paraId="0139459D" w14:textId="4B7178BC" w:rsidR="00207A76" w:rsidRDefault="00E550E7" w:rsidP="00207A76">
      <w:pPr>
        <w:suppressAutoHyphens w:val="0"/>
        <w:spacing w:line="276" w:lineRule="auto"/>
        <w:ind w:left="-142" w:right="-333"/>
        <w:contextualSpacing/>
        <w:jc w:val="both"/>
      </w:pPr>
      <w:r>
        <w:t xml:space="preserve">La reunión comienza con la Dra. </w:t>
      </w:r>
      <w:proofErr w:type="spellStart"/>
      <w:r>
        <w:t>Achaga</w:t>
      </w:r>
      <w:proofErr w:type="spellEnd"/>
      <w:r>
        <w:t xml:space="preserve"> mencionando el relevamiento de miembros de la comunidad LatinMag iniciado recientemente. </w:t>
      </w:r>
      <w:r w:rsidR="0070080F">
        <w:t>Propone realizar un trabajo estadístico con la información que está siendo obtenida (</w:t>
      </w:r>
      <w:r w:rsidR="003B4223">
        <w:t xml:space="preserve">género, cantidad de estudiantes e investigadores, países, etc.) para presentarlo en las redes sociales de la Asociación y, en un futuro cercano, en la página web. Se acuerda que los Dres. </w:t>
      </w:r>
      <w:proofErr w:type="spellStart"/>
      <w:r w:rsidR="003B4223">
        <w:t>Achaga</w:t>
      </w:r>
      <w:proofErr w:type="spellEnd"/>
      <w:r w:rsidR="003B4223">
        <w:t xml:space="preserve"> y Franceschinis se pondrán a realizar el trabajo estadístico. Se debate también sobre la actualización de las listas de mails, pero se acuerda</w:t>
      </w:r>
      <w:r w:rsidR="00D00BDA">
        <w:t xml:space="preserve"> realizar</w:t>
      </w:r>
      <w:r w:rsidR="003B4223">
        <w:t xml:space="preserve"> </w:t>
      </w:r>
      <w:r w:rsidR="00D00BDA">
        <w:t>este trabajo</w:t>
      </w:r>
      <w:r w:rsidR="003B4223">
        <w:t xml:space="preserve"> más adelante, cu</w:t>
      </w:r>
      <w:r w:rsidR="007258AC">
        <w:t>a</w:t>
      </w:r>
      <w:r w:rsidR="003B4223">
        <w:t xml:space="preserve">ndo se tenga una mayor base de datos. La Dra. </w:t>
      </w:r>
      <w:proofErr w:type="spellStart"/>
      <w:r w:rsidR="003B4223">
        <w:t>Achaga</w:t>
      </w:r>
      <w:proofErr w:type="spellEnd"/>
      <w:r w:rsidR="003B4223">
        <w:t xml:space="preserve"> d</w:t>
      </w:r>
      <w:r>
        <w:t xml:space="preserve">estaca la inscripción de personas que nacieron y realizan sus investigaciones fuera de Latinoamérica </w:t>
      </w:r>
      <w:r w:rsidR="007B487E">
        <w:t>(</w:t>
      </w:r>
      <w:r w:rsidR="00BE7198">
        <w:t xml:space="preserve">cuatro investigadores de </w:t>
      </w:r>
      <w:r w:rsidR="007B487E">
        <w:t xml:space="preserve">España, </w:t>
      </w:r>
      <w:r w:rsidR="007B487E">
        <w:t>Estados Unidos</w:t>
      </w:r>
      <w:r w:rsidR="007B487E">
        <w:t xml:space="preserve"> e Italia) </w:t>
      </w:r>
      <w:r>
        <w:t xml:space="preserve">y que el número de anotados supera las 70 personas (al momento de </w:t>
      </w:r>
      <w:r w:rsidR="0070080F">
        <w:t xml:space="preserve">la </w:t>
      </w:r>
      <w:r>
        <w:t>redacción de esta acta, el n</w:t>
      </w:r>
      <w:r w:rsidR="007258AC">
        <w:t>ú</w:t>
      </w:r>
      <w:r>
        <w:t>mero asciende a 92).</w:t>
      </w:r>
      <w:r w:rsidR="00AC0FFB">
        <w:t xml:space="preserve"> A continuación, la Dra. </w:t>
      </w:r>
      <w:proofErr w:type="spellStart"/>
      <w:r w:rsidR="00AC0FFB">
        <w:t>Achaga</w:t>
      </w:r>
      <w:proofErr w:type="spellEnd"/>
      <w:r w:rsidR="00AC0FFB">
        <w:t xml:space="preserve"> menciona la intención de potenciar la iniciativa de pedir contribuciones de fotos</w:t>
      </w:r>
      <w:r w:rsidR="007258AC">
        <w:t>,</w:t>
      </w:r>
      <w:r w:rsidR="00AC0FFB">
        <w:t xml:space="preserve"> por mail y redes sociales</w:t>
      </w:r>
      <w:r w:rsidR="007258AC">
        <w:t>,</w:t>
      </w:r>
      <w:r w:rsidR="00AC0FFB">
        <w:t xml:space="preserve"> al resto de la comunidad para contribuir a la difusión de las líneas de investigación desarrolladas en la región. El Dr. Cervantes propone usar una cuenta de Google, que cuenta con dominio propio, para almacenar las futuras fotos recibidas</w:t>
      </w:r>
      <w:r w:rsidR="002943BF">
        <w:t>. Se cuenta</w:t>
      </w:r>
      <w:r w:rsidR="00AC0FFB">
        <w:t xml:space="preserve"> con una capacidad de espacio de 4 T.</w:t>
      </w:r>
    </w:p>
    <w:p w14:paraId="791483ED" w14:textId="77777777" w:rsidR="003B4223" w:rsidRDefault="003B4223" w:rsidP="00207A76">
      <w:pPr>
        <w:suppressAutoHyphens w:val="0"/>
        <w:spacing w:line="276" w:lineRule="auto"/>
        <w:ind w:left="-142" w:right="-333"/>
        <w:contextualSpacing/>
        <w:jc w:val="both"/>
      </w:pPr>
    </w:p>
    <w:p w14:paraId="21E00D9F" w14:textId="77A6DBF4" w:rsidR="003B4223" w:rsidRDefault="003B4223" w:rsidP="00775901">
      <w:pPr>
        <w:suppressAutoHyphens w:val="0"/>
        <w:spacing w:line="276" w:lineRule="auto"/>
        <w:ind w:left="-142" w:right="-333"/>
        <w:contextualSpacing/>
        <w:jc w:val="both"/>
      </w:pPr>
      <w:r>
        <w:t xml:space="preserve">El Dr. Cervantes presenta novedades sobre la organización del próximo LatinMag a realizarse en Morelia el </w:t>
      </w:r>
      <w:r w:rsidR="00775901">
        <w:t xml:space="preserve">año </w:t>
      </w:r>
      <w:r>
        <w:t xml:space="preserve">próximo. </w:t>
      </w:r>
      <w:r w:rsidR="00BA0437">
        <w:t>Comenta que los distintos Comités ya fueron establecidos y que todavía restan por definirse ciertos formalismos y cuestiones de agenda entre los distintos institutos que participan de la organización. Se ma</w:t>
      </w:r>
      <w:r w:rsidR="001F7C41">
        <w:t>ntiene la decisión de no cobrar inscripción al evento y</w:t>
      </w:r>
      <w:r w:rsidR="007258AC">
        <w:t>,</w:t>
      </w:r>
      <w:r w:rsidR="001F7C41">
        <w:t xml:space="preserve"> en breve</w:t>
      </w:r>
      <w:r w:rsidR="007258AC">
        <w:t>,</w:t>
      </w:r>
      <w:r w:rsidR="001F7C41">
        <w:t xml:space="preserve"> se anunciará la sede. Por otro lado, se está trabajando en cerrar convenios con distintos hoteles para albergar a los participantes. El Dr. Franco toma la palabra y comenta </w:t>
      </w:r>
      <w:r w:rsidR="005F49D5">
        <w:t>q</w:t>
      </w:r>
      <w:r w:rsidR="005F49D5" w:rsidRPr="005F49D5">
        <w:t>ue Petrobras tiene un programa de patrocinios que también contempla la realización de eventos y, ante eso, preguntó al Dr. Cervantes si Pemex no tendría algún tipo de programa similar al cual podrían presentar una solicitud de patrocinio</w:t>
      </w:r>
      <w:r w:rsidR="001F7C41">
        <w:t xml:space="preserve">. Frente a esto, el Dr. </w:t>
      </w:r>
      <w:r w:rsidR="008143B1">
        <w:t>Cervantes comenta</w:t>
      </w:r>
      <w:r w:rsidR="001F7C41">
        <w:t xml:space="preserve"> que hay distintas instituciones, tanto privadas como estatales, que van a aportar para la realización del evento ya sea mediante fondos o mediante recursos específicos (por ejemplo, café o comida para un </w:t>
      </w:r>
      <w:proofErr w:type="spellStart"/>
      <w:r w:rsidR="001F7C41">
        <w:t>coffee</w:t>
      </w:r>
      <w:proofErr w:type="spellEnd"/>
      <w:r w:rsidR="001F7C41">
        <w:t xml:space="preserve"> break).</w:t>
      </w:r>
      <w:r w:rsidR="008143B1">
        <w:t xml:space="preserve"> Posteriormente se debate acerca de cómo deben ser los resúmenes en el LatinMag del año próximo.</w:t>
      </w:r>
      <w:r w:rsidR="00524FB3">
        <w:t xml:space="preserve"> El Dr. Cervantes plantea que la intención del comité organizador es la de realizar resúmenes breves, con la opción de expandirlo posteriormente para su publicación en actas. La Dra. Aldana toma la palabra, expresando que cree más conveniente la implementación de resúmenes de 4 a 6 páginas, tal como se realizó históricamente. </w:t>
      </w:r>
      <w:r w:rsidR="00524FB3">
        <w:lastRenderedPageBreak/>
        <w:t>En la misma línea, el Dr. Poblete opina que cree más conveniente la implementación de resúmenes expandidos para que las actas queden más robustas. Ante estos comentarios, el Dr. Cervantes explica que la decisión del comité organizador fue la de realizar resúmenes cortos para</w:t>
      </w:r>
      <w:r w:rsidR="00740867">
        <w:t xml:space="preserve"> facilitar la participación de los estudiantes, a los cuáles les puede resultar difícil escribir resúmenes largos</w:t>
      </w:r>
      <w:r w:rsidR="008405C6">
        <w:t xml:space="preserve">. Ante estos argumentos, la Dra. Aldana comenta que nunca presentó una limitación importante para alumnos la realización de resúmenes expandidos. </w:t>
      </w:r>
      <w:r w:rsidR="008607F1">
        <w:t xml:space="preserve">A partir de lo hablado, el Dr. Cervantes comenta que llevará las observaciones realizadas al comité organizador. Al mismo tiempo, también surge la propuesta de realizar una reunión en el corto plazo </w:t>
      </w:r>
      <w:r w:rsidR="007258AC">
        <w:t>en la que</w:t>
      </w:r>
      <w:r w:rsidR="008607F1">
        <w:t xml:space="preserve"> se decida la mejor forma de realizar los resúmenes, invitando a antiguos organizadores para que den su opinión al respecto.</w:t>
      </w:r>
    </w:p>
    <w:p w14:paraId="66DD9F29" w14:textId="77777777" w:rsidR="0070080F" w:rsidRDefault="0070080F" w:rsidP="00207A76">
      <w:pPr>
        <w:suppressAutoHyphens w:val="0"/>
        <w:spacing w:line="276" w:lineRule="auto"/>
        <w:ind w:left="-142" w:right="-333"/>
        <w:contextualSpacing/>
        <w:jc w:val="both"/>
      </w:pPr>
    </w:p>
    <w:p w14:paraId="4B88FD05" w14:textId="77777777" w:rsidR="0070080F" w:rsidRDefault="0070080F" w:rsidP="00207A76">
      <w:pPr>
        <w:suppressAutoHyphens w:val="0"/>
        <w:spacing w:line="276" w:lineRule="auto"/>
        <w:ind w:left="-142" w:right="-333"/>
        <w:contextualSpacing/>
        <w:jc w:val="both"/>
      </w:pPr>
    </w:p>
    <w:p w14:paraId="097ABDC8" w14:textId="2B7566C9" w:rsidR="00207A76" w:rsidRDefault="00207A76" w:rsidP="00207A76">
      <w:pPr>
        <w:suppressAutoHyphens w:val="0"/>
        <w:spacing w:line="276" w:lineRule="auto"/>
        <w:ind w:left="-142" w:right="-333"/>
        <w:contextualSpacing/>
        <w:jc w:val="both"/>
        <w:rPr>
          <w:lang w:val="es-AR"/>
        </w:rPr>
      </w:pPr>
      <w:r>
        <w:rPr>
          <w:lang w:val="es-AR"/>
        </w:rPr>
        <w:t xml:space="preserve">Sin más temas por tratar, se da por finalizada la reunión a las </w:t>
      </w:r>
      <w:r w:rsidR="008607F1">
        <w:rPr>
          <w:lang w:val="es-AR"/>
        </w:rPr>
        <w:t>12</w:t>
      </w:r>
      <w:r>
        <w:rPr>
          <w:lang w:val="es-AR"/>
        </w:rPr>
        <w:t xml:space="preserve"> horas (Buenos Aires).</w:t>
      </w:r>
    </w:p>
    <w:p w14:paraId="451F0CF5" w14:textId="77777777" w:rsidR="00207A76" w:rsidRDefault="00207A76" w:rsidP="00207A76">
      <w:pPr>
        <w:suppressAutoHyphens w:val="0"/>
        <w:spacing w:line="276" w:lineRule="auto"/>
        <w:ind w:left="-142" w:right="-333"/>
        <w:contextualSpacing/>
        <w:jc w:val="both"/>
        <w:rPr>
          <w:lang w:val="es-AR"/>
        </w:rPr>
      </w:pPr>
    </w:p>
    <w:sectPr w:rsidR="00207A76" w:rsidSect="00F42029">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7645C"/>
    <w:multiLevelType w:val="hybridMultilevel"/>
    <w:tmpl w:val="F40E43F2"/>
    <w:lvl w:ilvl="0" w:tplc="738671D2">
      <w:start w:val="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A0217B2"/>
    <w:multiLevelType w:val="multilevel"/>
    <w:tmpl w:val="76D8A0D6"/>
    <w:lvl w:ilvl="0">
      <w:start w:val="70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1B67B5D"/>
    <w:multiLevelType w:val="multilevel"/>
    <w:tmpl w:val="C178A2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78586103">
    <w:abstractNumId w:val="1"/>
  </w:num>
  <w:num w:numId="2" w16cid:durableId="2049333971">
    <w:abstractNumId w:val="2"/>
  </w:num>
  <w:num w:numId="3" w16cid:durableId="32081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06A"/>
    <w:rsid w:val="000372E8"/>
    <w:rsid w:val="000524B4"/>
    <w:rsid w:val="00095CDB"/>
    <w:rsid w:val="000C0432"/>
    <w:rsid w:val="00137CD4"/>
    <w:rsid w:val="0015101A"/>
    <w:rsid w:val="00173E9C"/>
    <w:rsid w:val="00187F6E"/>
    <w:rsid w:val="001A359B"/>
    <w:rsid w:val="001D1955"/>
    <w:rsid w:val="001D6ACA"/>
    <w:rsid w:val="001E1DCA"/>
    <w:rsid w:val="001F7C41"/>
    <w:rsid w:val="002005A5"/>
    <w:rsid w:val="0020639F"/>
    <w:rsid w:val="00207A76"/>
    <w:rsid w:val="002668ED"/>
    <w:rsid w:val="0027032C"/>
    <w:rsid w:val="0027553C"/>
    <w:rsid w:val="00283796"/>
    <w:rsid w:val="00290AD8"/>
    <w:rsid w:val="002943BF"/>
    <w:rsid w:val="002A002F"/>
    <w:rsid w:val="002D48E7"/>
    <w:rsid w:val="002D75B4"/>
    <w:rsid w:val="002E1FA0"/>
    <w:rsid w:val="002E7754"/>
    <w:rsid w:val="002F4201"/>
    <w:rsid w:val="0031583A"/>
    <w:rsid w:val="0032106A"/>
    <w:rsid w:val="00334D92"/>
    <w:rsid w:val="00336AEF"/>
    <w:rsid w:val="003657C7"/>
    <w:rsid w:val="00382DAD"/>
    <w:rsid w:val="003922E2"/>
    <w:rsid w:val="0039455C"/>
    <w:rsid w:val="003B4223"/>
    <w:rsid w:val="00401C9F"/>
    <w:rsid w:val="00416408"/>
    <w:rsid w:val="0046764F"/>
    <w:rsid w:val="004C6CC5"/>
    <w:rsid w:val="004E459A"/>
    <w:rsid w:val="004F043D"/>
    <w:rsid w:val="005113D7"/>
    <w:rsid w:val="00524FB3"/>
    <w:rsid w:val="00554665"/>
    <w:rsid w:val="005D446E"/>
    <w:rsid w:val="005F49D5"/>
    <w:rsid w:val="006421A3"/>
    <w:rsid w:val="00651952"/>
    <w:rsid w:val="006923B8"/>
    <w:rsid w:val="00692954"/>
    <w:rsid w:val="006B3405"/>
    <w:rsid w:val="006B6A1B"/>
    <w:rsid w:val="006B72C2"/>
    <w:rsid w:val="006C388B"/>
    <w:rsid w:val="006D7166"/>
    <w:rsid w:val="006E4DBE"/>
    <w:rsid w:val="0070080F"/>
    <w:rsid w:val="00700832"/>
    <w:rsid w:val="00722703"/>
    <w:rsid w:val="007235E9"/>
    <w:rsid w:val="007258AC"/>
    <w:rsid w:val="00740867"/>
    <w:rsid w:val="00743CB2"/>
    <w:rsid w:val="00747A71"/>
    <w:rsid w:val="00766DCC"/>
    <w:rsid w:val="0077156E"/>
    <w:rsid w:val="00775901"/>
    <w:rsid w:val="0078144F"/>
    <w:rsid w:val="007925F4"/>
    <w:rsid w:val="007A2BC7"/>
    <w:rsid w:val="007B487E"/>
    <w:rsid w:val="007D6701"/>
    <w:rsid w:val="008143B1"/>
    <w:rsid w:val="008314D4"/>
    <w:rsid w:val="00837C20"/>
    <w:rsid w:val="008405C6"/>
    <w:rsid w:val="008607F1"/>
    <w:rsid w:val="00864B30"/>
    <w:rsid w:val="00870641"/>
    <w:rsid w:val="00877093"/>
    <w:rsid w:val="00882D74"/>
    <w:rsid w:val="00887841"/>
    <w:rsid w:val="008A1564"/>
    <w:rsid w:val="008B0BAC"/>
    <w:rsid w:val="008E1C8A"/>
    <w:rsid w:val="008F20A9"/>
    <w:rsid w:val="008F3184"/>
    <w:rsid w:val="009454A1"/>
    <w:rsid w:val="00956845"/>
    <w:rsid w:val="00983346"/>
    <w:rsid w:val="009853AE"/>
    <w:rsid w:val="009A0EEB"/>
    <w:rsid w:val="009F02DF"/>
    <w:rsid w:val="00A22495"/>
    <w:rsid w:val="00A307AF"/>
    <w:rsid w:val="00A50885"/>
    <w:rsid w:val="00A5249E"/>
    <w:rsid w:val="00A569F4"/>
    <w:rsid w:val="00AC0FFB"/>
    <w:rsid w:val="00AD322E"/>
    <w:rsid w:val="00AF43B9"/>
    <w:rsid w:val="00B153F5"/>
    <w:rsid w:val="00B2388B"/>
    <w:rsid w:val="00B40DB0"/>
    <w:rsid w:val="00B85008"/>
    <w:rsid w:val="00B86065"/>
    <w:rsid w:val="00BA0437"/>
    <w:rsid w:val="00BE27CB"/>
    <w:rsid w:val="00BE7198"/>
    <w:rsid w:val="00C1487C"/>
    <w:rsid w:val="00C2266D"/>
    <w:rsid w:val="00C3031B"/>
    <w:rsid w:val="00C328ED"/>
    <w:rsid w:val="00C35BF7"/>
    <w:rsid w:val="00CA313C"/>
    <w:rsid w:val="00CB197D"/>
    <w:rsid w:val="00CC0AF2"/>
    <w:rsid w:val="00CF63AC"/>
    <w:rsid w:val="00D00BDA"/>
    <w:rsid w:val="00D264D2"/>
    <w:rsid w:val="00D55AD5"/>
    <w:rsid w:val="00D645EC"/>
    <w:rsid w:val="00D94327"/>
    <w:rsid w:val="00DD5841"/>
    <w:rsid w:val="00DE6D38"/>
    <w:rsid w:val="00E241EA"/>
    <w:rsid w:val="00E550E7"/>
    <w:rsid w:val="00E61EB3"/>
    <w:rsid w:val="00E7682A"/>
    <w:rsid w:val="00E92121"/>
    <w:rsid w:val="00E97B25"/>
    <w:rsid w:val="00EE467C"/>
    <w:rsid w:val="00F06668"/>
    <w:rsid w:val="00F42029"/>
    <w:rsid w:val="00F57BC5"/>
    <w:rsid w:val="00F72975"/>
    <w:rsid w:val="00FA7C09"/>
    <w:rsid w:val="00FB073B"/>
    <w:rsid w:val="00FC4144"/>
    <w:rsid w:val="00FC4F0E"/>
    <w:rsid w:val="00FE7F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9EE5"/>
  <w15:docId w15:val="{FA24A1DB-4ACB-43B4-A859-D04A94A3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97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danger">
    <w:name w:val="text-danger"/>
    <w:qFormat/>
    <w:rsid w:val="00CF1765"/>
  </w:style>
  <w:style w:type="character" w:customStyle="1" w:styleId="TextodegloboCar">
    <w:name w:val="Texto de globo Car"/>
    <w:link w:val="Textodeglobo"/>
    <w:uiPriority w:val="99"/>
    <w:qFormat/>
    <w:rsid w:val="002D42F2"/>
    <w:rPr>
      <w:rFonts w:ascii="Segoe UI" w:hAnsi="Segoe UI" w:cs="Segoe UI"/>
      <w:sz w:val="18"/>
      <w:szCs w:val="18"/>
      <w:lang w:val="es-ES" w:eastAsia="es-ES"/>
    </w:rPr>
  </w:style>
  <w:style w:type="character" w:customStyle="1" w:styleId="EncabezadoCar">
    <w:name w:val="Encabezado Car"/>
    <w:link w:val="Encabezado1"/>
    <w:qFormat/>
    <w:rsid w:val="00D21306"/>
    <w:rPr>
      <w:sz w:val="24"/>
      <w:szCs w:val="24"/>
      <w:lang w:val="es-ES" w:eastAsia="es-ES"/>
    </w:rPr>
  </w:style>
  <w:style w:type="character" w:customStyle="1" w:styleId="PiedepginaCar">
    <w:name w:val="Pie de página Car"/>
    <w:link w:val="Piedepgina1"/>
    <w:qFormat/>
    <w:rsid w:val="00D21306"/>
    <w:rPr>
      <w:sz w:val="24"/>
      <w:szCs w:val="24"/>
      <w:lang w:val="es-ES" w:eastAsia="es-ES"/>
    </w:rPr>
  </w:style>
  <w:style w:type="character" w:styleId="Textoennegrita">
    <w:name w:val="Strong"/>
    <w:uiPriority w:val="22"/>
    <w:qFormat/>
    <w:rsid w:val="002236DF"/>
    <w:rPr>
      <w:b/>
      <w:bCs/>
    </w:rPr>
  </w:style>
  <w:style w:type="character" w:customStyle="1" w:styleId="markedcontent">
    <w:name w:val="markedcontent"/>
    <w:basedOn w:val="Fuentedeprrafopredeter"/>
    <w:qFormat/>
    <w:rsid w:val="00B56EE4"/>
  </w:style>
  <w:style w:type="character" w:customStyle="1" w:styleId="pg-1fc2">
    <w:name w:val="pg-1fc2"/>
    <w:basedOn w:val="Fuentedeprrafopredeter"/>
    <w:qFormat/>
    <w:rsid w:val="00C1695F"/>
  </w:style>
  <w:style w:type="character" w:customStyle="1" w:styleId="pg-1fc1">
    <w:name w:val="pg-1fc1"/>
    <w:basedOn w:val="Fuentedeprrafopredeter"/>
    <w:qFormat/>
    <w:rsid w:val="00C1695F"/>
  </w:style>
  <w:style w:type="paragraph" w:styleId="Ttulo">
    <w:name w:val="Title"/>
    <w:basedOn w:val="Normal"/>
    <w:next w:val="Textoindependiente"/>
    <w:qFormat/>
    <w:rsid w:val="0032106A"/>
    <w:pPr>
      <w:keepNext/>
      <w:spacing w:before="240" w:after="120"/>
    </w:pPr>
    <w:rPr>
      <w:rFonts w:ascii="Liberation Sans" w:eastAsia="Microsoft YaHei" w:hAnsi="Liberation Sans" w:cs="Arial"/>
      <w:sz w:val="28"/>
      <w:szCs w:val="28"/>
    </w:rPr>
  </w:style>
  <w:style w:type="paragraph" w:styleId="Textoindependiente">
    <w:name w:val="Body Text"/>
    <w:basedOn w:val="Normal"/>
    <w:rsid w:val="0032106A"/>
    <w:pPr>
      <w:spacing w:after="140" w:line="276" w:lineRule="auto"/>
    </w:pPr>
  </w:style>
  <w:style w:type="paragraph" w:styleId="Lista">
    <w:name w:val="List"/>
    <w:basedOn w:val="Textoindependiente"/>
    <w:rsid w:val="0032106A"/>
    <w:rPr>
      <w:rFonts w:cs="Arial"/>
    </w:rPr>
  </w:style>
  <w:style w:type="paragraph" w:customStyle="1" w:styleId="Descripcin1">
    <w:name w:val="Descripción1"/>
    <w:basedOn w:val="Normal"/>
    <w:qFormat/>
    <w:rsid w:val="0032106A"/>
    <w:pPr>
      <w:suppressLineNumbers/>
      <w:spacing w:before="120" w:after="120"/>
    </w:pPr>
    <w:rPr>
      <w:rFonts w:cs="Arial"/>
      <w:i/>
      <w:iCs/>
    </w:rPr>
  </w:style>
  <w:style w:type="paragraph" w:customStyle="1" w:styleId="ndice">
    <w:name w:val="Índice"/>
    <w:basedOn w:val="Normal"/>
    <w:qFormat/>
    <w:rsid w:val="0032106A"/>
    <w:pPr>
      <w:suppressLineNumbers/>
    </w:pPr>
    <w:rPr>
      <w:rFonts w:cs="Arial"/>
    </w:rPr>
  </w:style>
  <w:style w:type="paragraph" w:styleId="Prrafodelista">
    <w:name w:val="List Paragraph"/>
    <w:basedOn w:val="Normal"/>
    <w:uiPriority w:val="34"/>
    <w:qFormat/>
    <w:rsid w:val="00E83D80"/>
    <w:pPr>
      <w:ind w:left="708"/>
    </w:pPr>
  </w:style>
  <w:style w:type="paragraph" w:styleId="Textodeglobo">
    <w:name w:val="Balloon Text"/>
    <w:basedOn w:val="Normal"/>
    <w:link w:val="TextodegloboCar"/>
    <w:uiPriority w:val="99"/>
    <w:qFormat/>
    <w:rsid w:val="002D42F2"/>
    <w:rPr>
      <w:rFonts w:ascii="Segoe UI" w:hAnsi="Segoe UI"/>
      <w:sz w:val="18"/>
      <w:szCs w:val="18"/>
    </w:rPr>
  </w:style>
  <w:style w:type="paragraph" w:customStyle="1" w:styleId="Cabeceraypie">
    <w:name w:val="Cabecera y pie"/>
    <w:basedOn w:val="Normal"/>
    <w:qFormat/>
    <w:rsid w:val="0032106A"/>
  </w:style>
  <w:style w:type="paragraph" w:customStyle="1" w:styleId="Encabezado1">
    <w:name w:val="Encabezado1"/>
    <w:basedOn w:val="Normal"/>
    <w:link w:val="EncabezadoCar"/>
    <w:rsid w:val="00D21306"/>
    <w:pPr>
      <w:tabs>
        <w:tab w:val="center" w:pos="4252"/>
        <w:tab w:val="right" w:pos="8504"/>
      </w:tabs>
    </w:pPr>
  </w:style>
  <w:style w:type="paragraph" w:customStyle="1" w:styleId="Piedepgina1">
    <w:name w:val="Pie de página1"/>
    <w:basedOn w:val="Normal"/>
    <w:link w:val="PiedepginaCar"/>
    <w:rsid w:val="00D21306"/>
    <w:pPr>
      <w:tabs>
        <w:tab w:val="center" w:pos="4252"/>
        <w:tab w:val="right" w:pos="8504"/>
      </w:tabs>
    </w:pPr>
  </w:style>
  <w:style w:type="paragraph" w:customStyle="1" w:styleId="Contenidodelatabla">
    <w:name w:val="Contenido de la tabla"/>
    <w:basedOn w:val="Normal"/>
    <w:qFormat/>
    <w:rsid w:val="0032106A"/>
    <w:pPr>
      <w:widowControl w:val="0"/>
      <w:suppressLineNumbers/>
    </w:pPr>
  </w:style>
  <w:style w:type="paragraph" w:customStyle="1" w:styleId="Ttulodelatabla">
    <w:name w:val="Título de la tabla"/>
    <w:basedOn w:val="Contenidodelatabla"/>
    <w:qFormat/>
    <w:rsid w:val="0032106A"/>
    <w:pPr>
      <w:jc w:val="center"/>
    </w:pPr>
    <w:rPr>
      <w:b/>
      <w:bCs/>
    </w:rPr>
  </w:style>
  <w:style w:type="character" w:styleId="Hipervnculo">
    <w:name w:val="Hyperlink"/>
    <w:basedOn w:val="Fuentedeprrafopredeter"/>
    <w:uiPriority w:val="99"/>
    <w:semiHidden/>
    <w:unhideWhenUsed/>
    <w:rsid w:val="008F3184"/>
    <w:rPr>
      <w:color w:val="0000FF"/>
      <w:u w:val="single"/>
    </w:rPr>
  </w:style>
  <w:style w:type="paragraph" w:customStyle="1" w:styleId="yiv8207379300ydp593ba93fmsonormal">
    <w:name w:val="yiv8207379300ydp593ba93fmsonormal"/>
    <w:basedOn w:val="Normal"/>
    <w:rsid w:val="00D645EC"/>
    <w:pPr>
      <w:suppressAutoHyphens w:val="0"/>
      <w:spacing w:before="100" w:beforeAutospacing="1" w:after="100" w:afterAutospacing="1"/>
    </w:pPr>
    <w:rPr>
      <w:lang w:val="es-AR" w:eastAsia="es-AR"/>
    </w:rPr>
  </w:style>
  <w:style w:type="paragraph" w:styleId="Revisin">
    <w:name w:val="Revision"/>
    <w:hidden/>
    <w:uiPriority w:val="99"/>
    <w:semiHidden/>
    <w:rsid w:val="005F49D5"/>
    <w:pPr>
      <w:suppressAutoHyphens w:val="0"/>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591">
      <w:bodyDiv w:val="1"/>
      <w:marLeft w:val="0"/>
      <w:marRight w:val="0"/>
      <w:marTop w:val="0"/>
      <w:marBottom w:val="0"/>
      <w:divBdr>
        <w:top w:val="none" w:sz="0" w:space="0" w:color="auto"/>
        <w:left w:val="none" w:sz="0" w:space="0" w:color="auto"/>
        <w:bottom w:val="none" w:sz="0" w:space="0" w:color="auto"/>
        <w:right w:val="none" w:sz="0" w:space="0" w:color="auto"/>
      </w:divBdr>
      <w:divsChild>
        <w:div w:id="974869993">
          <w:marLeft w:val="0"/>
          <w:marRight w:val="0"/>
          <w:marTop w:val="0"/>
          <w:marBottom w:val="0"/>
          <w:divBdr>
            <w:top w:val="none" w:sz="0" w:space="0" w:color="auto"/>
            <w:left w:val="none" w:sz="0" w:space="0" w:color="auto"/>
            <w:bottom w:val="none" w:sz="0" w:space="0" w:color="auto"/>
            <w:right w:val="none" w:sz="0" w:space="0" w:color="auto"/>
          </w:divBdr>
        </w:div>
        <w:div w:id="1633556830">
          <w:marLeft w:val="0"/>
          <w:marRight w:val="0"/>
          <w:marTop w:val="0"/>
          <w:marBottom w:val="0"/>
          <w:divBdr>
            <w:top w:val="none" w:sz="0" w:space="0" w:color="auto"/>
            <w:left w:val="none" w:sz="0" w:space="0" w:color="auto"/>
            <w:bottom w:val="none" w:sz="0" w:space="0" w:color="auto"/>
            <w:right w:val="none" w:sz="0" w:space="0" w:color="auto"/>
          </w:divBdr>
        </w:div>
        <w:div w:id="1497916733">
          <w:marLeft w:val="0"/>
          <w:marRight w:val="0"/>
          <w:marTop w:val="0"/>
          <w:marBottom w:val="0"/>
          <w:divBdr>
            <w:top w:val="none" w:sz="0" w:space="0" w:color="auto"/>
            <w:left w:val="none" w:sz="0" w:space="0" w:color="auto"/>
            <w:bottom w:val="none" w:sz="0" w:space="0" w:color="auto"/>
            <w:right w:val="none" w:sz="0" w:space="0" w:color="auto"/>
          </w:divBdr>
          <w:divsChild>
            <w:div w:id="1212034083">
              <w:marLeft w:val="0"/>
              <w:marRight w:val="0"/>
              <w:marTop w:val="0"/>
              <w:marBottom w:val="0"/>
              <w:divBdr>
                <w:top w:val="none" w:sz="0" w:space="0" w:color="auto"/>
                <w:left w:val="none" w:sz="0" w:space="0" w:color="auto"/>
                <w:bottom w:val="none" w:sz="0" w:space="0" w:color="auto"/>
                <w:right w:val="none" w:sz="0" w:space="0" w:color="auto"/>
              </w:divBdr>
            </w:div>
            <w:div w:id="10638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951">
      <w:bodyDiv w:val="1"/>
      <w:marLeft w:val="0"/>
      <w:marRight w:val="0"/>
      <w:marTop w:val="0"/>
      <w:marBottom w:val="0"/>
      <w:divBdr>
        <w:top w:val="none" w:sz="0" w:space="0" w:color="auto"/>
        <w:left w:val="none" w:sz="0" w:space="0" w:color="auto"/>
        <w:bottom w:val="none" w:sz="0" w:space="0" w:color="auto"/>
        <w:right w:val="none" w:sz="0" w:space="0" w:color="auto"/>
      </w:divBdr>
    </w:div>
    <w:div w:id="574777878">
      <w:bodyDiv w:val="1"/>
      <w:marLeft w:val="0"/>
      <w:marRight w:val="0"/>
      <w:marTop w:val="0"/>
      <w:marBottom w:val="0"/>
      <w:divBdr>
        <w:top w:val="none" w:sz="0" w:space="0" w:color="auto"/>
        <w:left w:val="none" w:sz="0" w:space="0" w:color="auto"/>
        <w:bottom w:val="none" w:sz="0" w:space="0" w:color="auto"/>
        <w:right w:val="none" w:sz="0" w:space="0" w:color="auto"/>
      </w:divBdr>
      <w:divsChild>
        <w:div w:id="730231413">
          <w:marLeft w:val="0"/>
          <w:marRight w:val="0"/>
          <w:marTop w:val="0"/>
          <w:marBottom w:val="0"/>
          <w:divBdr>
            <w:top w:val="none" w:sz="0" w:space="0" w:color="auto"/>
            <w:left w:val="none" w:sz="0" w:space="0" w:color="auto"/>
            <w:bottom w:val="none" w:sz="0" w:space="0" w:color="auto"/>
            <w:right w:val="none" w:sz="0" w:space="0" w:color="auto"/>
          </w:divBdr>
        </w:div>
        <w:div w:id="471168641">
          <w:marLeft w:val="0"/>
          <w:marRight w:val="0"/>
          <w:marTop w:val="0"/>
          <w:marBottom w:val="0"/>
          <w:divBdr>
            <w:top w:val="none" w:sz="0" w:space="0" w:color="auto"/>
            <w:left w:val="none" w:sz="0" w:space="0" w:color="auto"/>
            <w:bottom w:val="none" w:sz="0" w:space="0" w:color="auto"/>
            <w:right w:val="none" w:sz="0" w:space="0" w:color="auto"/>
          </w:divBdr>
        </w:div>
        <w:div w:id="1351689136">
          <w:marLeft w:val="0"/>
          <w:marRight w:val="0"/>
          <w:marTop w:val="0"/>
          <w:marBottom w:val="0"/>
          <w:divBdr>
            <w:top w:val="none" w:sz="0" w:space="0" w:color="auto"/>
            <w:left w:val="none" w:sz="0" w:space="0" w:color="auto"/>
            <w:bottom w:val="none" w:sz="0" w:space="0" w:color="auto"/>
            <w:right w:val="none" w:sz="0" w:space="0" w:color="auto"/>
          </w:divBdr>
        </w:div>
        <w:div w:id="516820834">
          <w:marLeft w:val="0"/>
          <w:marRight w:val="0"/>
          <w:marTop w:val="0"/>
          <w:marBottom w:val="0"/>
          <w:divBdr>
            <w:top w:val="none" w:sz="0" w:space="0" w:color="auto"/>
            <w:left w:val="none" w:sz="0" w:space="0" w:color="auto"/>
            <w:bottom w:val="none" w:sz="0" w:space="0" w:color="auto"/>
            <w:right w:val="none" w:sz="0" w:space="0" w:color="auto"/>
          </w:divBdr>
        </w:div>
        <w:div w:id="1011176227">
          <w:marLeft w:val="0"/>
          <w:marRight w:val="0"/>
          <w:marTop w:val="0"/>
          <w:marBottom w:val="0"/>
          <w:divBdr>
            <w:top w:val="none" w:sz="0" w:space="0" w:color="auto"/>
            <w:left w:val="none" w:sz="0" w:space="0" w:color="auto"/>
            <w:bottom w:val="none" w:sz="0" w:space="0" w:color="auto"/>
            <w:right w:val="none" w:sz="0" w:space="0" w:color="auto"/>
          </w:divBdr>
        </w:div>
        <w:div w:id="363218499">
          <w:marLeft w:val="0"/>
          <w:marRight w:val="0"/>
          <w:marTop w:val="0"/>
          <w:marBottom w:val="0"/>
          <w:divBdr>
            <w:top w:val="none" w:sz="0" w:space="0" w:color="auto"/>
            <w:left w:val="none" w:sz="0" w:space="0" w:color="auto"/>
            <w:bottom w:val="none" w:sz="0" w:space="0" w:color="auto"/>
            <w:right w:val="none" w:sz="0" w:space="0" w:color="auto"/>
          </w:divBdr>
        </w:div>
        <w:div w:id="442113968">
          <w:marLeft w:val="0"/>
          <w:marRight w:val="0"/>
          <w:marTop w:val="0"/>
          <w:marBottom w:val="0"/>
          <w:divBdr>
            <w:top w:val="none" w:sz="0" w:space="0" w:color="auto"/>
            <w:left w:val="none" w:sz="0" w:space="0" w:color="auto"/>
            <w:bottom w:val="none" w:sz="0" w:space="0" w:color="auto"/>
            <w:right w:val="none" w:sz="0" w:space="0" w:color="auto"/>
          </w:divBdr>
        </w:div>
      </w:divsChild>
    </w:div>
    <w:div w:id="1188642556">
      <w:bodyDiv w:val="1"/>
      <w:marLeft w:val="0"/>
      <w:marRight w:val="0"/>
      <w:marTop w:val="0"/>
      <w:marBottom w:val="0"/>
      <w:divBdr>
        <w:top w:val="none" w:sz="0" w:space="0" w:color="auto"/>
        <w:left w:val="none" w:sz="0" w:space="0" w:color="auto"/>
        <w:bottom w:val="none" w:sz="0" w:space="0" w:color="auto"/>
        <w:right w:val="none" w:sz="0" w:space="0" w:color="auto"/>
      </w:divBdr>
    </w:div>
    <w:div w:id="1192646538">
      <w:bodyDiv w:val="1"/>
      <w:marLeft w:val="0"/>
      <w:marRight w:val="0"/>
      <w:marTop w:val="0"/>
      <w:marBottom w:val="0"/>
      <w:divBdr>
        <w:top w:val="none" w:sz="0" w:space="0" w:color="auto"/>
        <w:left w:val="none" w:sz="0" w:space="0" w:color="auto"/>
        <w:bottom w:val="none" w:sz="0" w:space="0" w:color="auto"/>
        <w:right w:val="none" w:sz="0" w:space="0" w:color="auto"/>
      </w:divBdr>
      <w:divsChild>
        <w:div w:id="1472289994">
          <w:marLeft w:val="0"/>
          <w:marRight w:val="0"/>
          <w:marTop w:val="0"/>
          <w:marBottom w:val="0"/>
          <w:divBdr>
            <w:top w:val="none" w:sz="0" w:space="0" w:color="auto"/>
            <w:left w:val="none" w:sz="0" w:space="0" w:color="auto"/>
            <w:bottom w:val="none" w:sz="0" w:space="0" w:color="auto"/>
            <w:right w:val="none" w:sz="0" w:space="0" w:color="auto"/>
          </w:divBdr>
        </w:div>
        <w:div w:id="1584215536">
          <w:marLeft w:val="0"/>
          <w:marRight w:val="0"/>
          <w:marTop w:val="0"/>
          <w:marBottom w:val="0"/>
          <w:divBdr>
            <w:top w:val="none" w:sz="0" w:space="0" w:color="auto"/>
            <w:left w:val="none" w:sz="0" w:space="0" w:color="auto"/>
            <w:bottom w:val="none" w:sz="0" w:space="0" w:color="auto"/>
            <w:right w:val="none" w:sz="0" w:space="0" w:color="auto"/>
          </w:divBdr>
        </w:div>
        <w:div w:id="1168449435">
          <w:marLeft w:val="0"/>
          <w:marRight w:val="0"/>
          <w:marTop w:val="0"/>
          <w:marBottom w:val="0"/>
          <w:divBdr>
            <w:top w:val="none" w:sz="0" w:space="0" w:color="auto"/>
            <w:left w:val="none" w:sz="0" w:space="0" w:color="auto"/>
            <w:bottom w:val="none" w:sz="0" w:space="0" w:color="auto"/>
            <w:right w:val="none" w:sz="0" w:space="0" w:color="auto"/>
          </w:divBdr>
        </w:div>
        <w:div w:id="157354292">
          <w:marLeft w:val="0"/>
          <w:marRight w:val="0"/>
          <w:marTop w:val="0"/>
          <w:marBottom w:val="0"/>
          <w:divBdr>
            <w:top w:val="none" w:sz="0" w:space="0" w:color="auto"/>
            <w:left w:val="none" w:sz="0" w:space="0" w:color="auto"/>
            <w:bottom w:val="none" w:sz="0" w:space="0" w:color="auto"/>
            <w:right w:val="none" w:sz="0" w:space="0" w:color="auto"/>
          </w:divBdr>
        </w:div>
        <w:div w:id="233974916">
          <w:marLeft w:val="0"/>
          <w:marRight w:val="0"/>
          <w:marTop w:val="0"/>
          <w:marBottom w:val="0"/>
          <w:divBdr>
            <w:top w:val="none" w:sz="0" w:space="0" w:color="auto"/>
            <w:left w:val="none" w:sz="0" w:space="0" w:color="auto"/>
            <w:bottom w:val="none" w:sz="0" w:space="0" w:color="auto"/>
            <w:right w:val="none" w:sz="0" w:space="0" w:color="auto"/>
          </w:divBdr>
        </w:div>
      </w:divsChild>
    </w:div>
    <w:div w:id="1206525936">
      <w:bodyDiv w:val="1"/>
      <w:marLeft w:val="0"/>
      <w:marRight w:val="0"/>
      <w:marTop w:val="0"/>
      <w:marBottom w:val="0"/>
      <w:divBdr>
        <w:top w:val="none" w:sz="0" w:space="0" w:color="auto"/>
        <w:left w:val="none" w:sz="0" w:space="0" w:color="auto"/>
        <w:bottom w:val="none" w:sz="0" w:space="0" w:color="auto"/>
        <w:right w:val="none" w:sz="0" w:space="0" w:color="auto"/>
      </w:divBdr>
      <w:divsChild>
        <w:div w:id="961572666">
          <w:marLeft w:val="0"/>
          <w:marRight w:val="0"/>
          <w:marTop w:val="0"/>
          <w:marBottom w:val="0"/>
          <w:divBdr>
            <w:top w:val="none" w:sz="0" w:space="0" w:color="auto"/>
            <w:left w:val="none" w:sz="0" w:space="0" w:color="auto"/>
            <w:bottom w:val="none" w:sz="0" w:space="0" w:color="auto"/>
            <w:right w:val="none" w:sz="0" w:space="0" w:color="auto"/>
          </w:divBdr>
        </w:div>
        <w:div w:id="569539913">
          <w:marLeft w:val="0"/>
          <w:marRight w:val="0"/>
          <w:marTop w:val="0"/>
          <w:marBottom w:val="0"/>
          <w:divBdr>
            <w:top w:val="none" w:sz="0" w:space="0" w:color="auto"/>
            <w:left w:val="none" w:sz="0" w:space="0" w:color="auto"/>
            <w:bottom w:val="none" w:sz="0" w:space="0" w:color="auto"/>
            <w:right w:val="none" w:sz="0" w:space="0" w:color="auto"/>
          </w:divBdr>
        </w:div>
        <w:div w:id="30109301">
          <w:marLeft w:val="0"/>
          <w:marRight w:val="0"/>
          <w:marTop w:val="0"/>
          <w:marBottom w:val="0"/>
          <w:divBdr>
            <w:top w:val="none" w:sz="0" w:space="0" w:color="auto"/>
            <w:left w:val="none" w:sz="0" w:space="0" w:color="auto"/>
            <w:bottom w:val="none" w:sz="0" w:space="0" w:color="auto"/>
            <w:right w:val="none" w:sz="0" w:space="0" w:color="auto"/>
          </w:divBdr>
        </w:div>
        <w:div w:id="599065017">
          <w:marLeft w:val="0"/>
          <w:marRight w:val="0"/>
          <w:marTop w:val="0"/>
          <w:marBottom w:val="0"/>
          <w:divBdr>
            <w:top w:val="none" w:sz="0" w:space="0" w:color="auto"/>
            <w:left w:val="none" w:sz="0" w:space="0" w:color="auto"/>
            <w:bottom w:val="none" w:sz="0" w:space="0" w:color="auto"/>
            <w:right w:val="none" w:sz="0" w:space="0" w:color="auto"/>
          </w:divBdr>
        </w:div>
        <w:div w:id="343820672">
          <w:marLeft w:val="0"/>
          <w:marRight w:val="0"/>
          <w:marTop w:val="0"/>
          <w:marBottom w:val="0"/>
          <w:divBdr>
            <w:top w:val="none" w:sz="0" w:space="0" w:color="auto"/>
            <w:left w:val="none" w:sz="0" w:space="0" w:color="auto"/>
            <w:bottom w:val="none" w:sz="0" w:space="0" w:color="auto"/>
            <w:right w:val="none" w:sz="0" w:space="0" w:color="auto"/>
          </w:divBdr>
        </w:div>
      </w:divsChild>
    </w:div>
    <w:div w:id="1411197753">
      <w:bodyDiv w:val="1"/>
      <w:marLeft w:val="0"/>
      <w:marRight w:val="0"/>
      <w:marTop w:val="0"/>
      <w:marBottom w:val="0"/>
      <w:divBdr>
        <w:top w:val="none" w:sz="0" w:space="0" w:color="auto"/>
        <w:left w:val="none" w:sz="0" w:space="0" w:color="auto"/>
        <w:bottom w:val="none" w:sz="0" w:space="0" w:color="auto"/>
        <w:right w:val="none" w:sz="0" w:space="0" w:color="auto"/>
      </w:divBdr>
      <w:divsChild>
        <w:div w:id="866215363">
          <w:marLeft w:val="0"/>
          <w:marRight w:val="0"/>
          <w:marTop w:val="0"/>
          <w:marBottom w:val="0"/>
          <w:divBdr>
            <w:top w:val="none" w:sz="0" w:space="0" w:color="auto"/>
            <w:left w:val="none" w:sz="0" w:space="0" w:color="auto"/>
            <w:bottom w:val="none" w:sz="0" w:space="0" w:color="auto"/>
            <w:right w:val="none" w:sz="0" w:space="0" w:color="auto"/>
          </w:divBdr>
        </w:div>
        <w:div w:id="327942863">
          <w:marLeft w:val="0"/>
          <w:marRight w:val="0"/>
          <w:marTop w:val="0"/>
          <w:marBottom w:val="0"/>
          <w:divBdr>
            <w:top w:val="none" w:sz="0" w:space="0" w:color="auto"/>
            <w:left w:val="none" w:sz="0" w:space="0" w:color="auto"/>
            <w:bottom w:val="none" w:sz="0" w:space="0" w:color="auto"/>
            <w:right w:val="none" w:sz="0" w:space="0" w:color="auto"/>
          </w:divBdr>
        </w:div>
        <w:div w:id="1216820243">
          <w:marLeft w:val="0"/>
          <w:marRight w:val="0"/>
          <w:marTop w:val="0"/>
          <w:marBottom w:val="0"/>
          <w:divBdr>
            <w:top w:val="none" w:sz="0" w:space="0" w:color="auto"/>
            <w:left w:val="none" w:sz="0" w:space="0" w:color="auto"/>
            <w:bottom w:val="none" w:sz="0" w:space="0" w:color="auto"/>
            <w:right w:val="none" w:sz="0" w:space="0" w:color="auto"/>
          </w:divBdr>
        </w:div>
      </w:divsChild>
    </w:div>
    <w:div w:id="1691565184">
      <w:bodyDiv w:val="1"/>
      <w:marLeft w:val="0"/>
      <w:marRight w:val="0"/>
      <w:marTop w:val="0"/>
      <w:marBottom w:val="0"/>
      <w:divBdr>
        <w:top w:val="none" w:sz="0" w:space="0" w:color="auto"/>
        <w:left w:val="none" w:sz="0" w:space="0" w:color="auto"/>
        <w:bottom w:val="none" w:sz="0" w:space="0" w:color="auto"/>
        <w:right w:val="none" w:sz="0" w:space="0" w:color="auto"/>
      </w:divBdr>
    </w:div>
    <w:div w:id="203071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03DB-5970-475A-A006-13C0EA02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3681</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Estado de las cuentas del IGEBA al 10-07-2013</vt:lpstr>
      <vt:lpstr>Estado de las cuentas del IGEBA al 10-07-2013</vt:lpstr>
    </vt:vector>
  </TitlesOfParts>
  <Company>Windows uE</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las cuentas del IGEBA al 10-07-2013</dc:title>
  <dc:creator>Augusto Rapalini</dc:creator>
  <cp:lastModifiedBy>Pablo Franceschinis</cp:lastModifiedBy>
  <cp:revision>3</cp:revision>
  <cp:lastPrinted>2023-07-03T12:41:00Z</cp:lastPrinted>
  <dcterms:created xsi:type="dcterms:W3CDTF">2024-10-30T14:01:00Z</dcterms:created>
  <dcterms:modified xsi:type="dcterms:W3CDTF">2024-10-30T14:09:00Z</dcterms:modified>
  <dc:language>es-AR</dc:language>
</cp:coreProperties>
</file>