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CBB7D" w14:textId="77777777" w:rsidR="00FA082F" w:rsidRPr="00FA082F" w:rsidRDefault="00FA082F" w:rsidP="00FA082F">
      <w:pPr>
        <w:spacing w:before="100" w:beforeAutospacing="1" w:after="100" w:afterAutospacing="1" w:line="240" w:lineRule="auto"/>
        <w:jc w:val="center"/>
        <w:rPr>
          <w:rFonts w:ascii="Times New Roman" w:eastAsia="Times New Roman" w:hAnsi="Times New Roman" w:cs="Times New Roman"/>
          <w:kern w:val="0"/>
          <w:sz w:val="24"/>
          <w:szCs w:val="24"/>
          <w:u w:val="single"/>
          <w:lang w:eastAsia="pt-BR"/>
          <w14:ligatures w14:val="none"/>
        </w:rPr>
      </w:pPr>
      <w:r w:rsidRPr="00FA082F">
        <w:rPr>
          <w:rFonts w:ascii="Times New Roman" w:eastAsia="Times New Roman" w:hAnsi="Times New Roman" w:cs="Times New Roman"/>
          <w:b/>
          <w:bCs/>
          <w:kern w:val="0"/>
          <w:sz w:val="24"/>
          <w:szCs w:val="24"/>
          <w:u w:val="single"/>
          <w:lang w:eastAsia="pt-BR"/>
          <w14:ligatures w14:val="none"/>
        </w:rPr>
        <w:t>REUNIÃO CONSELHO EXECUTIVO DO LATINMAG</w:t>
      </w:r>
      <w:r w:rsidRPr="00FA082F">
        <w:rPr>
          <w:rFonts w:ascii="Times New Roman" w:eastAsia="Times New Roman" w:hAnsi="Times New Roman" w:cs="Times New Roman"/>
          <w:kern w:val="0"/>
          <w:sz w:val="24"/>
          <w:szCs w:val="24"/>
          <w:u w:val="single"/>
          <w:lang w:eastAsia="pt-BR"/>
          <w14:ligatures w14:val="none"/>
        </w:rPr>
        <w:br/>
      </w:r>
      <w:r w:rsidRPr="00FA082F">
        <w:rPr>
          <w:rFonts w:ascii="Times New Roman" w:eastAsia="Times New Roman" w:hAnsi="Times New Roman" w:cs="Times New Roman"/>
          <w:b/>
          <w:bCs/>
          <w:kern w:val="0"/>
          <w:sz w:val="24"/>
          <w:szCs w:val="24"/>
          <w:u w:val="single"/>
          <w:lang w:eastAsia="pt-BR"/>
          <w14:ligatures w14:val="none"/>
        </w:rPr>
        <w:t>16 DE MAIO DE 2025</w:t>
      </w:r>
    </w:p>
    <w:p w14:paraId="1F217185" w14:textId="77777777" w:rsidR="00FA082F" w:rsidRPr="00FA082F" w:rsidRDefault="00FA082F" w:rsidP="00FA082F">
      <w:pPr>
        <w:spacing w:before="100" w:beforeAutospacing="1" w:after="100" w:afterAutospacing="1" w:line="240" w:lineRule="auto"/>
        <w:jc w:val="center"/>
        <w:rPr>
          <w:rFonts w:ascii="Times New Roman" w:eastAsia="Times New Roman" w:hAnsi="Times New Roman" w:cs="Times New Roman"/>
          <w:kern w:val="0"/>
          <w:sz w:val="24"/>
          <w:szCs w:val="24"/>
          <w:u w:val="single"/>
          <w:lang w:eastAsia="pt-BR"/>
          <w14:ligatures w14:val="none"/>
        </w:rPr>
      </w:pPr>
      <w:r w:rsidRPr="00FA082F">
        <w:rPr>
          <w:rFonts w:ascii="Times New Roman" w:eastAsia="Times New Roman" w:hAnsi="Times New Roman" w:cs="Times New Roman"/>
          <w:b/>
          <w:bCs/>
          <w:kern w:val="0"/>
          <w:sz w:val="24"/>
          <w:szCs w:val="24"/>
          <w:u w:val="single"/>
          <w:lang w:eastAsia="pt-BR"/>
          <w14:ligatures w14:val="none"/>
        </w:rPr>
        <w:t>ATA</w:t>
      </w:r>
    </w:p>
    <w:p w14:paraId="610CBD40" w14:textId="77777777" w:rsidR="00FA082F" w:rsidRDefault="00FA082F" w:rsidP="00FA082F">
      <w:pPr>
        <w:spacing w:after="0" w:line="276" w:lineRule="auto"/>
        <w:jc w:val="both"/>
        <w:rPr>
          <w:rFonts w:ascii="Times New Roman" w:eastAsia="Times New Roman" w:hAnsi="Times New Roman" w:cs="Times New Roman"/>
          <w:kern w:val="0"/>
          <w:sz w:val="24"/>
          <w:szCs w:val="24"/>
          <w:lang w:eastAsia="pt-BR"/>
          <w14:ligatures w14:val="none"/>
        </w:rPr>
      </w:pPr>
      <w:r w:rsidRPr="00FA082F">
        <w:rPr>
          <w:rFonts w:ascii="Times New Roman" w:eastAsia="Times New Roman" w:hAnsi="Times New Roman" w:cs="Times New Roman"/>
          <w:kern w:val="0"/>
          <w:sz w:val="24"/>
          <w:szCs w:val="24"/>
          <w:lang w:eastAsia="pt-BR"/>
          <w14:ligatures w14:val="none"/>
        </w:rPr>
        <w:t>Na sexta-feira, 16 de maio de 2025, às 11h30 (Buenos Aires), realiza-se uma reunião virtual, previamente convocada, do Conselho Executivo (CE) da Associação.</w:t>
      </w:r>
      <w:r w:rsidRPr="00FA082F">
        <w:rPr>
          <w:rFonts w:ascii="Times New Roman" w:eastAsia="Times New Roman" w:hAnsi="Times New Roman" w:cs="Times New Roman"/>
          <w:kern w:val="0"/>
          <w:sz w:val="24"/>
          <w:szCs w:val="24"/>
          <w:lang w:eastAsia="pt-BR"/>
          <w14:ligatures w14:val="none"/>
        </w:rPr>
        <w:br/>
        <w:t>Encontram-se reunidos os conselheiros: Dra. Romina Achaga, Dr. Miguel Cervantes, Dra. Milagrosa Aldana, Dra. Leda Sánchez Bettucci, Dr. Rafael García Ruiz, Dr. Daniel Franco, Dra. Ana Soler, Dr. Fernando Poblete e Dr. Pablo Franceschinis. Encontram-se ausentes os conselheiros Dra. Janine Araujo e Dr. Giovanny Jiménez.</w:t>
      </w:r>
    </w:p>
    <w:p w14:paraId="046CE2E5" w14:textId="77777777" w:rsidR="00FA082F" w:rsidRPr="00FA082F" w:rsidRDefault="00FA082F" w:rsidP="00FA082F">
      <w:pPr>
        <w:spacing w:after="0" w:line="276" w:lineRule="auto"/>
        <w:jc w:val="both"/>
        <w:rPr>
          <w:rFonts w:ascii="Times New Roman" w:eastAsia="Times New Roman" w:hAnsi="Times New Roman" w:cs="Times New Roman"/>
          <w:kern w:val="0"/>
          <w:sz w:val="24"/>
          <w:szCs w:val="24"/>
          <w:lang w:eastAsia="pt-BR"/>
          <w14:ligatures w14:val="none"/>
        </w:rPr>
      </w:pPr>
    </w:p>
    <w:p w14:paraId="40C53A75" w14:textId="4B559F43" w:rsidR="00FA082F" w:rsidRPr="00FA082F" w:rsidRDefault="00FA082F" w:rsidP="00FA082F">
      <w:pPr>
        <w:spacing w:after="0" w:line="276" w:lineRule="auto"/>
        <w:jc w:val="both"/>
        <w:rPr>
          <w:rFonts w:ascii="Times New Roman" w:eastAsia="Times New Roman" w:hAnsi="Times New Roman" w:cs="Times New Roman"/>
          <w:kern w:val="0"/>
          <w:sz w:val="24"/>
          <w:szCs w:val="24"/>
          <w:lang w:eastAsia="pt-BR"/>
          <w14:ligatures w14:val="none"/>
        </w:rPr>
      </w:pPr>
      <w:r w:rsidRPr="00FA082F">
        <w:rPr>
          <w:rFonts w:ascii="Times New Roman" w:eastAsia="Times New Roman" w:hAnsi="Times New Roman" w:cs="Times New Roman"/>
          <w:kern w:val="0"/>
          <w:sz w:val="24"/>
          <w:szCs w:val="24"/>
          <w:lang w:eastAsia="pt-BR"/>
          <w14:ligatures w14:val="none"/>
        </w:rPr>
        <w:t>A reunião começa com o Dr. García Ruiz comentando as novidades vinculadas à organização da próxima Reunião Bienal LatinMag a ser realizada em novembro em Morelia, México. Com o objetivo de dar difusão ao evento, foram enviados e-mails da Terceira Circular pelas listas GPMAG e LatinMag. Vários conselheiros comentaram que não receberam ditos e-mails pelas listas mencionadas, pelo que se acordou tentar solucionar a curto prazo os problemas técnicos.</w:t>
      </w:r>
      <w:r>
        <w:rPr>
          <w:rFonts w:ascii="Times New Roman" w:eastAsia="Times New Roman" w:hAnsi="Times New Roman" w:cs="Times New Roman"/>
          <w:kern w:val="0"/>
          <w:sz w:val="24"/>
          <w:szCs w:val="24"/>
          <w:lang w:eastAsia="pt-BR"/>
          <w14:ligatures w14:val="none"/>
        </w:rPr>
        <w:t xml:space="preserve"> </w:t>
      </w:r>
      <w:r w:rsidRPr="00FA082F">
        <w:rPr>
          <w:rFonts w:ascii="Times New Roman" w:eastAsia="Times New Roman" w:hAnsi="Times New Roman" w:cs="Times New Roman"/>
          <w:kern w:val="0"/>
          <w:sz w:val="24"/>
          <w:szCs w:val="24"/>
          <w:lang w:eastAsia="pt-BR"/>
          <w14:ligatures w14:val="none"/>
        </w:rPr>
        <w:t>Além disso, o Dr. García Ruiz menciona brevemente o conteúdo da Terceira Circular: datas de envio de resumos (30 de maio para o pré-registro e 30 de setembro como data limite para envio dos resumos extensos), as excursões programadas ao vulcão Paricutín e à zona arqueológica de Tzintzuntzan e seus respectivos custos, dados referidos à hospedagem e outros dados relevantes para os participantes.</w:t>
      </w:r>
    </w:p>
    <w:p w14:paraId="69607E28" w14:textId="5906DCC8" w:rsidR="00FA082F" w:rsidRPr="00FA082F" w:rsidRDefault="00FA082F" w:rsidP="00FA082F">
      <w:pPr>
        <w:spacing w:after="0" w:line="276" w:lineRule="auto"/>
        <w:jc w:val="both"/>
        <w:rPr>
          <w:rFonts w:ascii="Times New Roman" w:eastAsia="Times New Roman" w:hAnsi="Times New Roman" w:cs="Times New Roman"/>
          <w:kern w:val="0"/>
          <w:sz w:val="24"/>
          <w:szCs w:val="24"/>
          <w:lang w:eastAsia="pt-BR"/>
          <w14:ligatures w14:val="none"/>
        </w:rPr>
      </w:pPr>
      <w:r w:rsidRPr="00FA082F">
        <w:rPr>
          <w:rFonts w:ascii="Times New Roman" w:eastAsia="Times New Roman" w:hAnsi="Times New Roman" w:cs="Times New Roman"/>
          <w:kern w:val="0"/>
          <w:sz w:val="24"/>
          <w:szCs w:val="24"/>
          <w:lang w:eastAsia="pt-BR"/>
          <w14:ligatures w14:val="none"/>
        </w:rPr>
        <w:t>Posteriormente, o Dr. Franco toma a palavra e realiza consultas sobre o grau de avanço de distintos aspectos da organização, tais como a busca de financiamento e novidades sobre a hospedagem e o transporte. O Dr. García Ruiz comenta que se está trabalhando nessas questões: continuam os contatos com potenciais patrocinadores, seja com fundos ou com apoio em espécie, foi realizado um importante trabalho de averiguações nos hotéis da cidade e, proximamente, serão fornecidos mais dados sobre a hospedagem e o transporte na página web do evento e nas redes sociais.</w:t>
      </w:r>
      <w:r>
        <w:rPr>
          <w:rFonts w:ascii="Times New Roman" w:eastAsia="Times New Roman" w:hAnsi="Times New Roman" w:cs="Times New Roman"/>
          <w:kern w:val="0"/>
          <w:sz w:val="24"/>
          <w:szCs w:val="24"/>
          <w:lang w:eastAsia="pt-BR"/>
          <w14:ligatures w14:val="none"/>
        </w:rPr>
        <w:t xml:space="preserve"> </w:t>
      </w:r>
      <w:r w:rsidRPr="00FA082F">
        <w:rPr>
          <w:rFonts w:ascii="Times New Roman" w:eastAsia="Times New Roman" w:hAnsi="Times New Roman" w:cs="Times New Roman"/>
          <w:kern w:val="0"/>
          <w:sz w:val="24"/>
          <w:szCs w:val="24"/>
          <w:lang w:eastAsia="pt-BR"/>
          <w14:ligatures w14:val="none"/>
        </w:rPr>
        <w:t>Outro tema tratado foi a página web da Associação. O Dr. Cervantes comenta que o mesmo domínio que atualmente possui a página web do próximo LatinMag será utilizado para montar o site web da nossa Associação. Por questões de tempo e organização, não se puderam criar duas páginas distintas, pelo que, ao finalizar a Reunião Bienal LatinMag, começará a montagem do site definitivo da nossa Associação.</w:t>
      </w:r>
    </w:p>
    <w:p w14:paraId="35D4B4B3" w14:textId="77777777" w:rsidR="00FA082F" w:rsidRPr="00FA082F" w:rsidRDefault="00FA082F" w:rsidP="00FA082F">
      <w:pPr>
        <w:spacing w:after="0" w:line="276" w:lineRule="auto"/>
        <w:jc w:val="both"/>
        <w:rPr>
          <w:rFonts w:ascii="Times New Roman" w:eastAsia="Times New Roman" w:hAnsi="Times New Roman" w:cs="Times New Roman"/>
          <w:kern w:val="0"/>
          <w:sz w:val="24"/>
          <w:szCs w:val="24"/>
          <w:lang w:eastAsia="pt-BR"/>
          <w14:ligatures w14:val="none"/>
        </w:rPr>
      </w:pPr>
      <w:r w:rsidRPr="00FA082F">
        <w:rPr>
          <w:rFonts w:ascii="Times New Roman" w:eastAsia="Times New Roman" w:hAnsi="Times New Roman" w:cs="Times New Roman"/>
          <w:kern w:val="0"/>
          <w:sz w:val="24"/>
          <w:szCs w:val="24"/>
          <w:lang w:eastAsia="pt-BR"/>
          <w14:ligatures w14:val="none"/>
        </w:rPr>
        <w:t>Outro tema tratado foram as palestras especiais que se darão no próximo LatinMag. Atualmente, o Comitê Organizador encontra-se ultimando detalhes logísticos com as pessoas contatadas.</w:t>
      </w:r>
    </w:p>
    <w:p w14:paraId="4D619CA6" w14:textId="77777777" w:rsidR="00B909B9" w:rsidRDefault="00FA082F" w:rsidP="00FA082F">
      <w:pPr>
        <w:spacing w:after="0" w:line="276" w:lineRule="auto"/>
        <w:jc w:val="both"/>
        <w:rPr>
          <w:rFonts w:ascii="Times New Roman" w:eastAsia="Times New Roman" w:hAnsi="Times New Roman" w:cs="Times New Roman"/>
          <w:kern w:val="0"/>
          <w:sz w:val="24"/>
          <w:szCs w:val="24"/>
          <w:lang w:eastAsia="pt-BR"/>
          <w14:ligatures w14:val="none"/>
        </w:rPr>
      </w:pPr>
      <w:r w:rsidRPr="00FA082F">
        <w:rPr>
          <w:rFonts w:ascii="Times New Roman" w:eastAsia="Times New Roman" w:hAnsi="Times New Roman" w:cs="Times New Roman"/>
          <w:kern w:val="0"/>
          <w:sz w:val="24"/>
          <w:szCs w:val="24"/>
          <w:lang w:eastAsia="pt-BR"/>
          <w14:ligatures w14:val="none"/>
        </w:rPr>
        <w:t>A Dra. Soler deu um extenso e detalhado estado de situação sobre as questões fiscais e administrativas que os organizadores devem resolver para a organização da próxima Reunião, seja no marco da UNAM ou em questões políticas de índole nacional. Outras questões adicionais não menores são que se organizará um festival de cinema em Morelia nas datas em que se realizará o LatinMag, o que gera inconvenientes principalmente com os preços e as reservas dos hotéis da cidade.</w:t>
      </w:r>
    </w:p>
    <w:p w14:paraId="5230E7E1" w14:textId="1AA52AA4" w:rsidR="00FA082F" w:rsidRPr="00FA082F" w:rsidRDefault="00FA082F" w:rsidP="00FA082F">
      <w:pPr>
        <w:spacing w:after="0" w:line="276" w:lineRule="auto"/>
        <w:jc w:val="both"/>
        <w:rPr>
          <w:rFonts w:ascii="Times New Roman" w:eastAsia="Times New Roman" w:hAnsi="Times New Roman" w:cs="Times New Roman"/>
          <w:kern w:val="0"/>
          <w:sz w:val="24"/>
          <w:szCs w:val="24"/>
          <w:lang w:eastAsia="pt-BR"/>
          <w14:ligatures w14:val="none"/>
        </w:rPr>
      </w:pPr>
      <w:r w:rsidRPr="00FA082F">
        <w:rPr>
          <w:rFonts w:ascii="Times New Roman" w:eastAsia="Times New Roman" w:hAnsi="Times New Roman" w:cs="Times New Roman"/>
          <w:kern w:val="0"/>
          <w:sz w:val="24"/>
          <w:szCs w:val="24"/>
          <w:lang w:eastAsia="pt-BR"/>
          <w14:ligatures w14:val="none"/>
        </w:rPr>
        <w:lastRenderedPageBreak/>
        <w:t>Outro tema tratado na reunião foi o estado atual da revista LatinMag Letters. Após um breve debate, decidiu-se tratar o tema na próxima reunião, convidando a Dra. Caballero.</w:t>
      </w:r>
    </w:p>
    <w:p w14:paraId="16FE5910" w14:textId="77777777" w:rsidR="00FA082F" w:rsidRDefault="00FA082F" w:rsidP="00FA082F">
      <w:pPr>
        <w:spacing w:after="0" w:line="276" w:lineRule="auto"/>
        <w:jc w:val="both"/>
        <w:rPr>
          <w:rFonts w:ascii="Times New Roman" w:eastAsia="Times New Roman" w:hAnsi="Times New Roman" w:cs="Times New Roman"/>
          <w:kern w:val="0"/>
          <w:sz w:val="24"/>
          <w:szCs w:val="24"/>
          <w:lang w:eastAsia="pt-BR"/>
          <w14:ligatures w14:val="none"/>
        </w:rPr>
      </w:pPr>
    </w:p>
    <w:p w14:paraId="393C875E" w14:textId="656962C0" w:rsidR="00FA082F" w:rsidRPr="00FA082F" w:rsidRDefault="00FA082F" w:rsidP="00FA082F">
      <w:pPr>
        <w:spacing w:after="0" w:line="276" w:lineRule="auto"/>
        <w:jc w:val="both"/>
        <w:rPr>
          <w:rFonts w:ascii="Times New Roman" w:eastAsia="Times New Roman" w:hAnsi="Times New Roman" w:cs="Times New Roman"/>
          <w:kern w:val="0"/>
          <w:sz w:val="24"/>
          <w:szCs w:val="24"/>
          <w:lang w:eastAsia="pt-BR"/>
          <w14:ligatures w14:val="none"/>
        </w:rPr>
      </w:pPr>
      <w:r w:rsidRPr="00FA082F">
        <w:rPr>
          <w:rFonts w:ascii="Times New Roman" w:eastAsia="Times New Roman" w:hAnsi="Times New Roman" w:cs="Times New Roman"/>
          <w:kern w:val="0"/>
          <w:sz w:val="24"/>
          <w:szCs w:val="24"/>
          <w:lang w:eastAsia="pt-BR"/>
          <w14:ligatures w14:val="none"/>
        </w:rPr>
        <w:t>Sem mais temas a tratar, dá-se por finalizada a reunião às 12h30 (Buenos Aires).</w:t>
      </w:r>
    </w:p>
    <w:p w14:paraId="22D85758" w14:textId="77777777" w:rsidR="00A6121C" w:rsidRDefault="00A6121C" w:rsidP="00FA082F">
      <w:pPr>
        <w:spacing w:after="0" w:line="276" w:lineRule="auto"/>
        <w:jc w:val="both"/>
      </w:pPr>
    </w:p>
    <w:sectPr w:rsidR="00A612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2F"/>
    <w:rsid w:val="000816FB"/>
    <w:rsid w:val="0035768D"/>
    <w:rsid w:val="00532471"/>
    <w:rsid w:val="00626D3A"/>
    <w:rsid w:val="009A3F72"/>
    <w:rsid w:val="00A011BF"/>
    <w:rsid w:val="00A6121C"/>
    <w:rsid w:val="00B07A16"/>
    <w:rsid w:val="00B102AB"/>
    <w:rsid w:val="00B909B9"/>
    <w:rsid w:val="00E63256"/>
    <w:rsid w:val="00FA08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50F7"/>
  <w15:chartTrackingRefBased/>
  <w15:docId w15:val="{B91706ED-148C-4041-A064-CBCF8453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256"/>
  </w:style>
  <w:style w:type="paragraph" w:styleId="Ttulo1">
    <w:name w:val="heading 1"/>
    <w:basedOn w:val="Normal"/>
    <w:next w:val="Normal"/>
    <w:link w:val="Ttulo1Car"/>
    <w:uiPriority w:val="9"/>
    <w:qFormat/>
    <w:rsid w:val="00FA08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08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082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082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082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082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082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082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082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082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082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082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082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082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082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082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082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082F"/>
    <w:rPr>
      <w:rFonts w:eastAsiaTheme="majorEastAsia" w:cstheme="majorBidi"/>
      <w:color w:val="272727" w:themeColor="text1" w:themeTint="D8"/>
    </w:rPr>
  </w:style>
  <w:style w:type="paragraph" w:styleId="Ttulo">
    <w:name w:val="Title"/>
    <w:basedOn w:val="Normal"/>
    <w:next w:val="Normal"/>
    <w:link w:val="TtuloCar"/>
    <w:uiPriority w:val="10"/>
    <w:qFormat/>
    <w:rsid w:val="00FA08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08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082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082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082F"/>
    <w:pPr>
      <w:spacing w:before="160"/>
      <w:jc w:val="center"/>
    </w:pPr>
    <w:rPr>
      <w:i/>
      <w:iCs/>
      <w:color w:val="404040" w:themeColor="text1" w:themeTint="BF"/>
    </w:rPr>
  </w:style>
  <w:style w:type="character" w:customStyle="1" w:styleId="CitaCar">
    <w:name w:val="Cita Car"/>
    <w:basedOn w:val="Fuentedeprrafopredeter"/>
    <w:link w:val="Cita"/>
    <w:uiPriority w:val="29"/>
    <w:rsid w:val="00FA082F"/>
    <w:rPr>
      <w:i/>
      <w:iCs/>
      <w:color w:val="404040" w:themeColor="text1" w:themeTint="BF"/>
    </w:rPr>
  </w:style>
  <w:style w:type="paragraph" w:styleId="Prrafodelista">
    <w:name w:val="List Paragraph"/>
    <w:basedOn w:val="Normal"/>
    <w:uiPriority w:val="34"/>
    <w:qFormat/>
    <w:rsid w:val="00FA082F"/>
    <w:pPr>
      <w:ind w:left="720"/>
      <w:contextualSpacing/>
    </w:pPr>
  </w:style>
  <w:style w:type="character" w:styleId="nfasisintenso">
    <w:name w:val="Intense Emphasis"/>
    <w:basedOn w:val="Fuentedeprrafopredeter"/>
    <w:uiPriority w:val="21"/>
    <w:qFormat/>
    <w:rsid w:val="00FA082F"/>
    <w:rPr>
      <w:i/>
      <w:iCs/>
      <w:color w:val="0F4761" w:themeColor="accent1" w:themeShade="BF"/>
    </w:rPr>
  </w:style>
  <w:style w:type="paragraph" w:styleId="Citadestacada">
    <w:name w:val="Intense Quote"/>
    <w:basedOn w:val="Normal"/>
    <w:next w:val="Normal"/>
    <w:link w:val="CitadestacadaCar"/>
    <w:uiPriority w:val="30"/>
    <w:qFormat/>
    <w:rsid w:val="00FA0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082F"/>
    <w:rPr>
      <w:i/>
      <w:iCs/>
      <w:color w:val="0F4761" w:themeColor="accent1" w:themeShade="BF"/>
    </w:rPr>
  </w:style>
  <w:style w:type="character" w:styleId="Referenciaintensa">
    <w:name w:val="Intense Reference"/>
    <w:basedOn w:val="Fuentedeprrafopredeter"/>
    <w:uiPriority w:val="32"/>
    <w:qFormat/>
    <w:rsid w:val="00FA082F"/>
    <w:rPr>
      <w:b/>
      <w:bCs/>
      <w:smallCaps/>
      <w:color w:val="0F4761" w:themeColor="accent1" w:themeShade="BF"/>
      <w:spacing w:val="5"/>
    </w:rPr>
  </w:style>
  <w:style w:type="character" w:styleId="Textoennegrita">
    <w:name w:val="Strong"/>
    <w:basedOn w:val="Fuentedeprrafopredeter"/>
    <w:uiPriority w:val="22"/>
    <w:qFormat/>
    <w:rsid w:val="00FA082F"/>
    <w:rPr>
      <w:b/>
      <w:bCs/>
    </w:rPr>
  </w:style>
  <w:style w:type="character" w:styleId="nfasis">
    <w:name w:val="Emphasis"/>
    <w:basedOn w:val="Fuentedeprrafopredeter"/>
    <w:uiPriority w:val="20"/>
    <w:qFormat/>
    <w:rsid w:val="00FA08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27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2767</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dc:creator>
  <cp:keywords/>
  <dc:description/>
  <cp:lastModifiedBy>Pablo</cp:lastModifiedBy>
  <cp:revision>2</cp:revision>
  <dcterms:created xsi:type="dcterms:W3CDTF">2025-05-20T00:05:00Z</dcterms:created>
  <dcterms:modified xsi:type="dcterms:W3CDTF">2025-05-27T15:05:00Z</dcterms:modified>
</cp:coreProperties>
</file>